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05" w:rsidRDefault="00BE4C4F">
      <w:pPr>
        <w:ind w:left="4961"/>
      </w:pPr>
      <w:r>
        <w:t>Проект закона Камчатского края внесен Правительством Камчатского края</w:t>
      </w:r>
    </w:p>
    <w:p w:rsidR="00414505" w:rsidRDefault="00414505">
      <w:pPr>
        <w:jc w:val="center"/>
        <w:rPr>
          <w:sz w:val="28"/>
        </w:rPr>
      </w:pPr>
    </w:p>
    <w:p w:rsidR="00414505" w:rsidRDefault="00BE4C4F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7700" cy="80962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505" w:rsidRDefault="00414505">
      <w:pPr>
        <w:jc w:val="center"/>
        <w:rPr>
          <w:b/>
          <w:sz w:val="28"/>
        </w:rPr>
      </w:pPr>
    </w:p>
    <w:p w:rsidR="00414505" w:rsidRDefault="00BE4C4F">
      <w:pPr>
        <w:jc w:val="center"/>
        <w:rPr>
          <w:sz w:val="28"/>
        </w:rPr>
      </w:pPr>
      <w:r>
        <w:rPr>
          <w:b/>
          <w:sz w:val="28"/>
        </w:rPr>
        <w:t>Закон</w:t>
      </w:r>
    </w:p>
    <w:p w:rsidR="00414505" w:rsidRDefault="00BE4C4F">
      <w:pPr>
        <w:jc w:val="center"/>
        <w:rPr>
          <w:sz w:val="28"/>
        </w:rPr>
      </w:pPr>
      <w:r>
        <w:rPr>
          <w:b/>
          <w:sz w:val="28"/>
        </w:rPr>
        <w:t>Камчатского края</w:t>
      </w:r>
    </w:p>
    <w:p w:rsidR="00414505" w:rsidRDefault="00414505">
      <w:pPr>
        <w:jc w:val="center"/>
        <w:rPr>
          <w:b/>
          <w:sz w:val="28"/>
        </w:rPr>
      </w:pPr>
    </w:p>
    <w:p w:rsidR="00414505" w:rsidRDefault="00BE4C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О порядке </w:t>
      </w:r>
      <w:r>
        <w:rPr>
          <w:b/>
          <w:bCs/>
          <w:sz w:val="28"/>
        </w:rPr>
        <w:t>опубликования соглашений об осуществлении международных и внешнеэкономических связей, заключенных органами государственной власти Камчатского края</w:t>
      </w:r>
    </w:p>
    <w:p w:rsidR="00414505" w:rsidRDefault="00414505">
      <w:pPr>
        <w:pStyle w:val="1"/>
        <w:tabs>
          <w:tab w:val="left" w:pos="1620"/>
        </w:tabs>
        <w:jc w:val="center"/>
      </w:pPr>
    </w:p>
    <w:p w:rsidR="00414505" w:rsidRDefault="00BE4C4F">
      <w:pPr>
        <w:pStyle w:val="af4"/>
        <w:tabs>
          <w:tab w:val="left" w:pos="1620"/>
        </w:tabs>
        <w:spacing w:after="0"/>
        <w:jc w:val="center"/>
        <w:rPr>
          <w:i/>
        </w:rPr>
      </w:pPr>
      <w:r>
        <w:rPr>
          <w:i/>
        </w:rPr>
        <w:t>Принят Законодательным Собранием Камчатского края</w:t>
      </w:r>
    </w:p>
    <w:p w:rsidR="00414505" w:rsidRDefault="00BE4C4F">
      <w:pPr>
        <w:pStyle w:val="af4"/>
        <w:spacing w:after="0"/>
        <w:jc w:val="center"/>
      </w:pPr>
      <w:r>
        <w:rPr>
          <w:i/>
        </w:rPr>
        <w:t>"</w:t>
      </w:r>
      <w:r>
        <w:t xml:space="preserve"> </w:t>
      </w:r>
      <w:r>
        <w:rPr>
          <w:i/>
        </w:rPr>
        <w:t>___"___________ 2026</w:t>
      </w:r>
      <w:r>
        <w:t xml:space="preserve"> </w:t>
      </w:r>
      <w:r>
        <w:rPr>
          <w:i/>
        </w:rPr>
        <w:t>года</w:t>
      </w:r>
      <w:r>
        <w:t xml:space="preserve"> </w:t>
      </w:r>
    </w:p>
    <w:p w:rsidR="00414505" w:rsidRDefault="00414505">
      <w:pPr>
        <w:tabs>
          <w:tab w:val="left" w:pos="0"/>
        </w:tabs>
        <w:rPr>
          <w:sz w:val="28"/>
        </w:rPr>
      </w:pPr>
    </w:p>
    <w:p w:rsidR="00414505" w:rsidRDefault="00BE4C4F">
      <w:pPr>
        <w:tabs>
          <w:tab w:val="left" w:pos="0"/>
        </w:tabs>
        <w:ind w:firstLine="709"/>
        <w:jc w:val="both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Статья 1</w:t>
      </w:r>
    </w:p>
    <w:p w:rsidR="00414505" w:rsidRDefault="00BE4C4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Настоящий Закон в соответствии с пунктом 2 статьи 6 Федерального закона от 04.01.1999 № 4-ФЗ "О координации международных и внешнеэкономических связей субъектов Росси</w:t>
      </w:r>
      <w:r>
        <w:rPr>
          <w:sz w:val="28"/>
          <w:szCs w:val="28"/>
        </w:rPr>
        <w:t xml:space="preserve">йской Федерации"  (далее – Федеральный закон "О координации международных и внешнеэкономических связей субъектов Российской Федерации") устанавливает порядок опубликования соглашений об осуществлении международных и внешнеэкономических связей, заключенных </w:t>
      </w:r>
      <w:r>
        <w:rPr>
          <w:sz w:val="28"/>
          <w:szCs w:val="28"/>
        </w:rPr>
        <w:t>органами государственной власти Камчатского края (далее – соглашения).</w:t>
      </w:r>
    </w:p>
    <w:p w:rsidR="00414505" w:rsidRDefault="00414505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414505" w:rsidRDefault="00BE4C4F">
      <w:pPr>
        <w:ind w:firstLine="709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</w:rPr>
        <w:t>Статья 2</w:t>
      </w:r>
    </w:p>
    <w:p w:rsidR="00414505" w:rsidRDefault="00BE4C4F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 Соглашения подлежат опубликованию органами государственной власти Камчатского края, заключившими соглашения в установленном ими порядке, в официальном печатном издании Губе</w:t>
      </w:r>
      <w:r>
        <w:rPr>
          <w:sz w:val="28"/>
          <w:szCs w:val="28"/>
        </w:rPr>
        <w:t xml:space="preserve">рнатора и Правительства Камчатского края "Официальные ведомости" в течение </w:t>
      </w:r>
      <w:r>
        <w:rPr>
          <w:sz w:val="28"/>
          <w:szCs w:val="28"/>
        </w:rPr>
        <w:br/>
        <w:t>20 календарных дней</w:t>
      </w:r>
      <w:r>
        <w:rPr>
          <w:color w:val="000000" w:themeColor="text1"/>
          <w:sz w:val="28"/>
          <w:szCs w:val="28"/>
        </w:rPr>
        <w:t xml:space="preserve"> со дня их государственной регистрации, которая производится в порядке, установленном в соответствии с Федеральным законом </w:t>
      </w:r>
      <w:r>
        <w:rPr>
          <w:sz w:val="28"/>
          <w:szCs w:val="28"/>
        </w:rPr>
        <w:t>"О координации международных и внешнеэ</w:t>
      </w:r>
      <w:r>
        <w:rPr>
          <w:sz w:val="28"/>
          <w:szCs w:val="28"/>
        </w:rPr>
        <w:t xml:space="preserve">кономических связей субъектов Российской Федерации" </w:t>
      </w:r>
      <w:r>
        <w:rPr>
          <w:color w:val="000000" w:themeColor="text1"/>
          <w:sz w:val="28"/>
          <w:szCs w:val="28"/>
        </w:rPr>
        <w:t xml:space="preserve">Правительством Российской Федерации. </w:t>
      </w:r>
    </w:p>
    <w:p w:rsidR="00414505" w:rsidRDefault="00BE4C4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Опубликование дополнительных соглашений к соглашениям в случае изменения или расторжения соглашений подлежат опубликованию в порядке, предусмотренном частью 1 наст</w:t>
      </w:r>
      <w:r>
        <w:rPr>
          <w:sz w:val="28"/>
          <w:szCs w:val="28"/>
        </w:rPr>
        <w:t>оящей статьи.</w:t>
      </w:r>
    </w:p>
    <w:p w:rsidR="00414505" w:rsidRDefault="00414505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414505" w:rsidRDefault="00414505">
      <w:pPr>
        <w:ind w:firstLine="709"/>
        <w:jc w:val="both"/>
        <w:rPr>
          <w:b/>
          <w:bCs/>
          <w:sz w:val="28"/>
          <w:szCs w:val="28"/>
        </w:rPr>
      </w:pPr>
    </w:p>
    <w:p w:rsidR="00414505" w:rsidRDefault="00BE4C4F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</w:rPr>
        <w:lastRenderedPageBreak/>
        <w:t>Статья 3</w:t>
      </w:r>
    </w:p>
    <w:p w:rsidR="00414505" w:rsidRDefault="00BE4C4F">
      <w:pPr>
        <w:ind w:firstLine="709"/>
        <w:jc w:val="both"/>
        <w:rPr>
          <w:sz w:val="28"/>
        </w:rPr>
      </w:pPr>
      <w:r>
        <w:rPr>
          <w:sz w:val="28"/>
        </w:rPr>
        <w:t>Настоящий Закон вступает в силу после дня его официального опубликования.</w:t>
      </w:r>
    </w:p>
    <w:p w:rsidR="00414505" w:rsidRDefault="00414505">
      <w:pPr>
        <w:ind w:firstLine="709"/>
        <w:jc w:val="both"/>
        <w:rPr>
          <w:sz w:val="28"/>
          <w:szCs w:val="28"/>
        </w:rPr>
      </w:pPr>
    </w:p>
    <w:p w:rsidR="00414505" w:rsidRDefault="00414505">
      <w:pPr>
        <w:ind w:firstLine="709"/>
        <w:jc w:val="both"/>
        <w:rPr>
          <w:sz w:val="28"/>
          <w:szCs w:val="28"/>
        </w:rPr>
      </w:pPr>
    </w:p>
    <w:p w:rsidR="00414505" w:rsidRDefault="00414505">
      <w:pPr>
        <w:ind w:firstLine="709"/>
        <w:jc w:val="both"/>
        <w:rPr>
          <w:sz w:val="28"/>
          <w:szCs w:val="28"/>
        </w:rPr>
      </w:pPr>
    </w:p>
    <w:p w:rsidR="00414505" w:rsidRDefault="00BE4C4F">
      <w:pPr>
        <w:jc w:val="both"/>
        <w:rPr>
          <w:sz w:val="28"/>
        </w:rPr>
      </w:pPr>
      <w:r>
        <w:rPr>
          <w:sz w:val="28"/>
        </w:rPr>
        <w:t>Губернатор Камчатского края                                                       В.В. Солодов</w:t>
      </w:r>
    </w:p>
    <w:p w:rsidR="00414505" w:rsidRDefault="00414505">
      <w:pPr>
        <w:rPr>
          <w:sz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414505">
      <w:pPr>
        <w:rPr>
          <w:sz w:val="28"/>
          <w:szCs w:val="28"/>
        </w:rPr>
      </w:pPr>
    </w:p>
    <w:p w:rsidR="00414505" w:rsidRDefault="00BE4C4F">
      <w:pPr>
        <w:tabs>
          <w:tab w:val="left" w:pos="752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Pr="00BE4C4F" w:rsidRDefault="00BE4C4F" w:rsidP="00BE4C4F">
      <w:pPr>
        <w:jc w:val="center"/>
        <w:rPr>
          <w:b/>
          <w:sz w:val="28"/>
          <w:szCs w:val="28"/>
        </w:rPr>
      </w:pPr>
      <w:bookmarkStart w:id="0" w:name="_GoBack"/>
      <w:r w:rsidRPr="00BE4C4F">
        <w:rPr>
          <w:b/>
          <w:sz w:val="28"/>
        </w:rPr>
        <w:lastRenderedPageBreak/>
        <w:t>Пояснительная записка</w:t>
      </w:r>
    </w:p>
    <w:p w:rsidR="00BE4C4F" w:rsidRPr="00BE4C4F" w:rsidRDefault="00BE4C4F" w:rsidP="00BE4C4F">
      <w:pPr>
        <w:jc w:val="center"/>
        <w:rPr>
          <w:b/>
          <w:sz w:val="28"/>
          <w:szCs w:val="28"/>
        </w:rPr>
      </w:pPr>
      <w:r w:rsidRPr="00BE4C4F">
        <w:rPr>
          <w:b/>
          <w:sz w:val="28"/>
        </w:rPr>
        <w:t>к проекту закона Камчатского края "О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края"</w:t>
      </w:r>
    </w:p>
    <w:bookmarkEnd w:id="0"/>
    <w:p w:rsidR="00BE4C4F" w:rsidRDefault="00BE4C4F" w:rsidP="00BE4C4F">
      <w:pPr>
        <w:jc w:val="both"/>
        <w:rPr>
          <w:sz w:val="28"/>
        </w:rPr>
      </w:pPr>
    </w:p>
    <w:p w:rsidR="00BE4C4F" w:rsidRDefault="00BE4C4F" w:rsidP="00BE4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 xml:space="preserve">Проект закона Камчатского края </w:t>
      </w:r>
      <w:r>
        <w:rPr>
          <w:sz w:val="28"/>
          <w:szCs w:val="28"/>
        </w:rPr>
        <w:t>"</w:t>
      </w:r>
      <w:r>
        <w:rPr>
          <w:sz w:val="28"/>
        </w:rPr>
        <w:t>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</w:t>
      </w:r>
      <w:r>
        <w:rPr>
          <w:sz w:val="28"/>
          <w:szCs w:val="28"/>
        </w:rPr>
        <w:t xml:space="preserve">" </w:t>
      </w:r>
      <w:r>
        <w:rPr>
          <w:rFonts w:eastAsia="Times New Roman" w:cs="Times New Roman"/>
          <w:color w:val="000000" w:themeColor="text1"/>
          <w:sz w:val="28"/>
          <w:szCs w:val="28"/>
          <w:highlight w:val="white"/>
        </w:rPr>
        <w:t>(далее – законопроект) разработан в соответствии с</w:t>
      </w:r>
      <w:r>
        <w:rPr>
          <w:sz w:val="28"/>
          <w:szCs w:val="28"/>
        </w:rPr>
        <w:t xml:space="preserve"> пунктом 2 статьи 6 Федерального закона </w:t>
      </w:r>
      <w:r>
        <w:rPr>
          <w:sz w:val="28"/>
          <w:szCs w:val="28"/>
        </w:rPr>
        <w:br/>
        <w:t>от 04.01.1999 № 4-ФЗ "О координации международных и внешнеэкономических связей субъектов Российской Федерации"</w:t>
      </w:r>
      <w:r>
        <w:rPr>
          <w:rFonts w:eastAsia="Times New Roman" w:cs="Times New Roman"/>
          <w:color w:val="000000" w:themeColor="text1"/>
          <w:sz w:val="28"/>
          <w:szCs w:val="28"/>
        </w:rPr>
        <w:t xml:space="preserve">, согласно которому </w:t>
      </w:r>
      <w:r>
        <w:rPr>
          <w:rFonts w:eastAsia="Times New Roman" w:cs="Times New Roman"/>
          <w:sz w:val="28"/>
          <w:szCs w:val="28"/>
        </w:rPr>
        <w:t>порядок опубликования соглашений об осуществлении международных и внешнеэкономических связей устанавливается законами и иными нормативными правовыми актами субъектов Российской Федерации.</w:t>
      </w:r>
    </w:p>
    <w:p w:rsidR="00BE4C4F" w:rsidRDefault="00BE4C4F" w:rsidP="00BE4C4F">
      <w:pPr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В соответствии с постановлением Правительства Камчатского края </w:t>
      </w:r>
      <w:r>
        <w:rPr>
          <w:rFonts w:eastAsia="Times New Roman" w:cs="Times New Roman"/>
          <w:sz w:val="28"/>
          <w:szCs w:val="28"/>
        </w:rPr>
        <w:br/>
        <w:t xml:space="preserve">от 28.09.2022 № 510-П </w:t>
      </w:r>
      <w:r>
        <w:rPr>
          <w:rFonts w:eastAsia="Times New Roman" w:cs="Times New Roman"/>
          <w:sz w:val="28"/>
          <w:szCs w:val="28"/>
          <w:highlight w:val="white"/>
        </w:rPr>
        <w:t>"</w:t>
      </w:r>
      <w:r>
        <w:rPr>
          <w:rFonts w:eastAsia="Times New Roman" w:cs="Times New Roman"/>
          <w:sz w:val="28"/>
          <w:szCs w:val="28"/>
        </w:rPr>
        <w:t>Об утверждении Порядка проведения процедуры оценки регулирующего воздействия проектов нормативных 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</w:t>
      </w:r>
      <w:r>
        <w:rPr>
          <w:rFonts w:eastAsia="Times New Roman" w:cs="Times New Roman"/>
          <w:sz w:val="28"/>
          <w:szCs w:val="28"/>
          <w:highlight w:val="white"/>
        </w:rPr>
        <w:t>"</w:t>
      </w:r>
      <w:r>
        <w:rPr>
          <w:rFonts w:eastAsia="Times New Roman" w:cs="Times New Roman"/>
          <w:sz w:val="28"/>
          <w:szCs w:val="28"/>
        </w:rPr>
        <w:t xml:space="preserve"> законопроект не подлежит оценке регулирующего воздействия.</w:t>
      </w:r>
    </w:p>
    <w:p w:rsidR="00BE4C4F" w:rsidRDefault="00BE4C4F" w:rsidP="00BE4C4F">
      <w:pPr>
        <w:ind w:firstLine="709"/>
        <w:jc w:val="both"/>
        <w:rPr>
          <w:sz w:val="28"/>
          <w:szCs w:val="28"/>
        </w:rPr>
      </w:pPr>
    </w:p>
    <w:p w:rsidR="00BE4C4F" w:rsidRDefault="00BE4C4F" w:rsidP="00BE4C4F">
      <w:pPr>
        <w:ind w:firstLine="709"/>
        <w:jc w:val="both"/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Pr="00BE4C4F" w:rsidRDefault="00BE4C4F" w:rsidP="00BE4C4F">
      <w:pPr>
        <w:jc w:val="center"/>
        <w:rPr>
          <w:b/>
          <w:sz w:val="28"/>
        </w:rPr>
      </w:pPr>
      <w:r w:rsidRPr="00BE4C4F">
        <w:rPr>
          <w:b/>
          <w:sz w:val="28"/>
        </w:rPr>
        <w:t>Перечень</w:t>
      </w:r>
    </w:p>
    <w:p w:rsidR="00BE4C4F" w:rsidRPr="00BE4C4F" w:rsidRDefault="00BE4C4F" w:rsidP="00BE4C4F">
      <w:pPr>
        <w:jc w:val="center"/>
        <w:rPr>
          <w:b/>
          <w:sz w:val="28"/>
        </w:rPr>
      </w:pPr>
      <w:r w:rsidRPr="00BE4C4F">
        <w:rPr>
          <w:b/>
          <w:sz w:val="28"/>
        </w:rPr>
        <w:t>законов и иных нормативных правовых актов Камчатского края, подлежащих разработке и принятию в целях реализации</w:t>
      </w:r>
      <w:r w:rsidRPr="00BE4C4F">
        <w:rPr>
          <w:b/>
          <w:sz w:val="28"/>
          <w:highlight w:val="white"/>
        </w:rPr>
        <w:t xml:space="preserve"> Закона </w:t>
      </w:r>
      <w:r w:rsidRPr="00BE4C4F">
        <w:rPr>
          <w:b/>
          <w:sz w:val="28"/>
        </w:rPr>
        <w:t xml:space="preserve">Камчатского края </w:t>
      </w:r>
      <w:r w:rsidRPr="00BE4C4F">
        <w:rPr>
          <w:b/>
          <w:sz w:val="28"/>
        </w:rPr>
        <w:br/>
      </w:r>
      <w:r w:rsidRPr="00BE4C4F">
        <w:rPr>
          <w:rFonts w:eastAsia="Times New Roman" w:cs="Times New Roman"/>
          <w:b/>
          <w:sz w:val="28"/>
          <w:szCs w:val="28"/>
        </w:rPr>
        <w:t>"</w:t>
      </w:r>
      <w:r w:rsidRPr="00BE4C4F">
        <w:rPr>
          <w:b/>
          <w:sz w:val="28"/>
        </w:rPr>
        <w:t>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</w:t>
      </w:r>
      <w:r w:rsidRPr="00BE4C4F">
        <w:rPr>
          <w:rFonts w:eastAsia="Times New Roman" w:cs="Times New Roman"/>
          <w:b/>
          <w:sz w:val="28"/>
          <w:szCs w:val="28"/>
        </w:rPr>
        <w:t>"</w:t>
      </w:r>
      <w:r w:rsidRPr="00BE4C4F">
        <w:rPr>
          <w:b/>
          <w:sz w:val="28"/>
        </w:rPr>
        <w:t xml:space="preserve">, признанию утратившими силу, приостановлению, изменению </w:t>
      </w:r>
    </w:p>
    <w:p w:rsidR="00BE4C4F" w:rsidRDefault="00BE4C4F" w:rsidP="00BE4C4F">
      <w:pPr>
        <w:jc w:val="center"/>
        <w:rPr>
          <w:sz w:val="28"/>
        </w:rPr>
      </w:pPr>
    </w:p>
    <w:p w:rsidR="00BE4C4F" w:rsidRDefault="00BE4C4F" w:rsidP="00BE4C4F">
      <w:pPr>
        <w:jc w:val="center"/>
        <w:rPr>
          <w:sz w:val="28"/>
        </w:rPr>
      </w:pPr>
    </w:p>
    <w:p w:rsidR="00BE4C4F" w:rsidRDefault="00BE4C4F" w:rsidP="00BE4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Принятие Закона Камчатского края "О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края" потребует разработки и принятия нормативного правового акта Камчатского края, определяющего процедуру заключения соглашений об осуществлении международных и внешнеэкономических связей с учетом необходимости согласования проектов соглашений Губернатором Камчатского края, Правительством Камчатского края и иными исполнительными органами Камчатского края.</w:t>
      </w:r>
    </w:p>
    <w:p w:rsidR="00BE4C4F" w:rsidRDefault="00BE4C4F" w:rsidP="00BE4C4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Кроме этого, потребуется внесение изменений в раздел 5 Положения о порядке реализации отдельных вопросов при осуществлении Законодательным Собранием Камчатского края международного сотрудничества, утвержденного постановлением Законодательного Собрания Камчатского края от 02.09.2019</w:t>
      </w:r>
      <w:r>
        <w:rPr>
          <w:rFonts w:eastAsia="Times New Roman" w:cs="Times New Roman"/>
          <w:sz w:val="28"/>
          <w:szCs w:val="28"/>
        </w:rPr>
        <w:br/>
        <w:t>№ 685, в части дополнения его условием о том, что дополнительные соглашения к соглашениям об осуществлении международных и внешнеэкономических связей подлежат также как и соглашения опубликованию в порядке, предусмотренном законом Камчатского края, и в целях исключения дублирующих положений о порядке опубликования.</w:t>
      </w:r>
    </w:p>
    <w:p w:rsidR="00BE4C4F" w:rsidRDefault="00BE4C4F" w:rsidP="00BE4C4F">
      <w:pPr>
        <w:ind w:firstLine="708"/>
        <w:jc w:val="both"/>
        <w:rPr>
          <w:sz w:val="28"/>
          <w:szCs w:val="28"/>
        </w:rPr>
      </w:pPr>
      <w:r>
        <w:rPr>
          <w:sz w:val="28"/>
        </w:rPr>
        <w:t>Признания утратившими силу, приостановления или изменения законов и иных нормативных правовых актов Камчатского края не потребуется.</w:t>
      </w:r>
    </w:p>
    <w:p w:rsidR="00BE4C4F" w:rsidRDefault="00BE4C4F" w:rsidP="00BE4C4F">
      <w:pPr>
        <w:rPr>
          <w:sz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Default="00BE4C4F">
      <w:pPr>
        <w:tabs>
          <w:tab w:val="left" w:pos="7524"/>
        </w:tabs>
        <w:rPr>
          <w:sz w:val="28"/>
          <w:szCs w:val="28"/>
        </w:rPr>
      </w:pPr>
    </w:p>
    <w:p w:rsidR="00BE4C4F" w:rsidRPr="00BE4C4F" w:rsidRDefault="00BE4C4F" w:rsidP="00BE4C4F">
      <w:pPr>
        <w:jc w:val="center"/>
        <w:outlineLvl w:val="1"/>
        <w:rPr>
          <w:b/>
          <w:sz w:val="28"/>
        </w:rPr>
      </w:pPr>
      <w:r w:rsidRPr="00BE4C4F">
        <w:rPr>
          <w:b/>
          <w:sz w:val="28"/>
        </w:rPr>
        <w:t>Финансово-экономическое обоснование</w:t>
      </w:r>
    </w:p>
    <w:p w:rsidR="00BE4C4F" w:rsidRPr="00BE4C4F" w:rsidRDefault="00BE4C4F" w:rsidP="00BE4C4F">
      <w:pPr>
        <w:jc w:val="center"/>
        <w:rPr>
          <w:b/>
          <w:bCs/>
          <w:sz w:val="28"/>
          <w:szCs w:val="28"/>
        </w:rPr>
      </w:pPr>
      <w:r w:rsidRPr="00BE4C4F">
        <w:rPr>
          <w:b/>
          <w:sz w:val="28"/>
        </w:rPr>
        <w:t>к проекту закона Камчатского края</w:t>
      </w:r>
      <w:r w:rsidRPr="00BE4C4F">
        <w:rPr>
          <w:rFonts w:eastAsia="Times New Roman" w:cs="Times New Roman"/>
          <w:b/>
          <w:sz w:val="28"/>
        </w:rPr>
        <w:br/>
        <w:t>"О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края"</w:t>
      </w:r>
    </w:p>
    <w:p w:rsidR="00BE4C4F" w:rsidRDefault="00BE4C4F" w:rsidP="00BE4C4F">
      <w:pPr>
        <w:spacing w:line="218" w:lineRule="auto"/>
        <w:ind w:firstLine="709"/>
        <w:jc w:val="both"/>
        <w:rPr>
          <w:sz w:val="28"/>
        </w:rPr>
      </w:pPr>
    </w:p>
    <w:p w:rsidR="00BE4C4F" w:rsidRDefault="00BE4C4F" w:rsidP="00BE4C4F">
      <w:pPr>
        <w:tabs>
          <w:tab w:val="left" w:pos="7524"/>
        </w:tabs>
        <w:rPr>
          <w:sz w:val="28"/>
          <w:szCs w:val="28"/>
        </w:rPr>
      </w:pPr>
      <w:r>
        <w:rPr>
          <w:rFonts w:eastAsia="Times New Roman" w:cs="Times New Roman"/>
          <w:sz w:val="28"/>
        </w:rPr>
        <w:t xml:space="preserve">Принятие Закона Камчатского края "О порядке опубликования соглашений об осуществлении международных и внешнеэкономических связей, заключенных органами государственной власти Камчатского края" </w:t>
      </w:r>
      <w:r>
        <w:rPr>
          <w:sz w:val="28"/>
        </w:rPr>
        <w:t>не потребует дополнительного финансирования из краевого бюджета и не приведет к появлению выпадающих доходов краевого бюджета</w:t>
      </w:r>
      <w:r>
        <w:rPr>
          <w:sz w:val="28"/>
        </w:rPr>
        <w:t>.</w:t>
      </w:r>
    </w:p>
    <w:sectPr w:rsidR="00BE4C4F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1418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505" w:rsidRDefault="00BE4C4F">
      <w:r>
        <w:separator/>
      </w:r>
    </w:p>
  </w:endnote>
  <w:endnote w:type="continuationSeparator" w:id="0">
    <w:p w:rsidR="00414505" w:rsidRDefault="00BE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Franklin Gothic Medium Cond"/>
    <w:charset w:val="00"/>
    <w:family w:val="auto"/>
    <w:pitch w:val="default"/>
  </w:font>
  <w:font w:name="XO Thames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505" w:rsidRDefault="00BE4C4F">
      <w:r>
        <w:separator/>
      </w:r>
    </w:p>
  </w:footnote>
  <w:footnote w:type="continuationSeparator" w:id="0">
    <w:p w:rsidR="00414505" w:rsidRDefault="00BE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05" w:rsidRDefault="00414505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05" w:rsidRDefault="00BE4C4F">
    <w:pPr>
      <w:pStyle w:val="afb"/>
      <w:spacing w:line="283" w:lineRule="atLeast"/>
      <w:jc w:val="center"/>
    </w:pPr>
    <w:r>
      <w:fldChar w:fldCharType="begin"/>
    </w:r>
    <w:r>
      <w:instrText>PAGE \* MERGEFORMAT</w:instrText>
    </w:r>
    <w:r>
      <w:fldChar w:fldCharType="separate"/>
    </w:r>
    <w:r w:rsidRPr="00BE4C4F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414505" w:rsidRDefault="00414505">
    <w:pPr>
      <w:pStyle w:val="af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05" w:rsidRDefault="00414505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0037D"/>
    <w:multiLevelType w:val="hybridMultilevel"/>
    <w:tmpl w:val="163666B2"/>
    <w:lvl w:ilvl="0" w:tplc="418282DA">
      <w:start w:val="1"/>
      <w:numFmt w:val="decimal"/>
      <w:lvlText w:val="%1."/>
      <w:lvlJc w:val="left"/>
      <w:pPr>
        <w:ind w:left="1418" w:hanging="360"/>
      </w:pPr>
    </w:lvl>
    <w:lvl w:ilvl="1" w:tplc="4CC0EED4">
      <w:start w:val="1"/>
      <w:numFmt w:val="lowerLetter"/>
      <w:lvlText w:val="%2."/>
      <w:lvlJc w:val="left"/>
      <w:pPr>
        <w:ind w:left="2138" w:hanging="360"/>
      </w:pPr>
    </w:lvl>
    <w:lvl w:ilvl="2" w:tplc="CF8A75D0">
      <w:start w:val="1"/>
      <w:numFmt w:val="lowerRoman"/>
      <w:lvlText w:val="%3."/>
      <w:lvlJc w:val="right"/>
      <w:pPr>
        <w:ind w:left="2858" w:hanging="180"/>
      </w:pPr>
    </w:lvl>
    <w:lvl w:ilvl="3" w:tplc="2DE8A1B2">
      <w:start w:val="1"/>
      <w:numFmt w:val="decimal"/>
      <w:lvlText w:val="%4."/>
      <w:lvlJc w:val="left"/>
      <w:pPr>
        <w:ind w:left="3578" w:hanging="360"/>
      </w:pPr>
    </w:lvl>
    <w:lvl w:ilvl="4" w:tplc="CC545F08">
      <w:start w:val="1"/>
      <w:numFmt w:val="lowerLetter"/>
      <w:lvlText w:val="%5."/>
      <w:lvlJc w:val="left"/>
      <w:pPr>
        <w:ind w:left="4298" w:hanging="360"/>
      </w:pPr>
    </w:lvl>
    <w:lvl w:ilvl="5" w:tplc="3086ED72">
      <w:start w:val="1"/>
      <w:numFmt w:val="lowerRoman"/>
      <w:lvlText w:val="%6."/>
      <w:lvlJc w:val="right"/>
      <w:pPr>
        <w:ind w:left="5018" w:hanging="180"/>
      </w:pPr>
    </w:lvl>
    <w:lvl w:ilvl="6" w:tplc="E0BAC18A">
      <w:start w:val="1"/>
      <w:numFmt w:val="decimal"/>
      <w:lvlText w:val="%7."/>
      <w:lvlJc w:val="left"/>
      <w:pPr>
        <w:ind w:left="5738" w:hanging="360"/>
      </w:pPr>
    </w:lvl>
    <w:lvl w:ilvl="7" w:tplc="5BE24474">
      <w:start w:val="1"/>
      <w:numFmt w:val="lowerLetter"/>
      <w:lvlText w:val="%8."/>
      <w:lvlJc w:val="left"/>
      <w:pPr>
        <w:ind w:left="6458" w:hanging="360"/>
      </w:pPr>
    </w:lvl>
    <w:lvl w:ilvl="8" w:tplc="7D6E5812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505"/>
    <w:rsid w:val="00414505"/>
    <w:rsid w:val="00BE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9D75"/>
  <w15:docId w15:val="{A4B24447-0936-49A5-8C62-7CA7F8C2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Droid Sans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uiPriority w:val="9"/>
    <w:qFormat/>
    <w:pPr>
      <w:outlineLvl w:val="0"/>
    </w:pPr>
    <w:rPr>
      <w:sz w:val="28"/>
    </w:rPr>
  </w:style>
  <w:style w:type="paragraph" w:styleId="2">
    <w:name w:val="heading 2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3">
    <w:name w:val="Выделенная цитата Знак"/>
    <w:link w:val="a4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5">
    <w:name w:val="Название объекта Знак"/>
    <w:basedOn w:val="a0"/>
    <w:link w:val="a6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a7">
    <w:name w:val="Текст сноски Знак"/>
    <w:link w:val="a8"/>
    <w:uiPriority w:val="99"/>
    <w:qFormat/>
    <w:rPr>
      <w:sz w:val="18"/>
    </w:rPr>
  </w:style>
  <w:style w:type="character" w:customStyle="1" w:styleId="a9">
    <w:name w:val="Символ сноски"/>
    <w:basedOn w:val="a0"/>
    <w:uiPriority w:val="99"/>
    <w:unhideWhenUsed/>
    <w:qFormat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ad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Contents2">
    <w:name w:val="Contents 2"/>
    <w:qFormat/>
    <w:rPr>
      <w:rFonts w:ascii="XO Thames" w:hAnsi="XO Thames"/>
      <w:color w:val="000000"/>
      <w:sz w:val="28"/>
    </w:rPr>
  </w:style>
  <w:style w:type="character" w:customStyle="1" w:styleId="Contents81">
    <w:name w:val="Contents 81"/>
    <w:link w:val="Contents811"/>
    <w:qFormat/>
    <w:rPr>
      <w:rFonts w:ascii="XO Thames" w:hAnsi="XO Thames"/>
      <w:color w:val="000000"/>
      <w:sz w:val="28"/>
    </w:rPr>
  </w:style>
  <w:style w:type="character" w:customStyle="1" w:styleId="Contents4">
    <w:name w:val="Contents 4"/>
    <w:qFormat/>
    <w:rPr>
      <w:rFonts w:ascii="XO Thames" w:hAnsi="XO Thames"/>
      <w:color w:val="000000"/>
      <w:sz w:val="28"/>
    </w:rPr>
  </w:style>
  <w:style w:type="character" w:customStyle="1" w:styleId="Textbodyindent1">
    <w:name w:val="Text body indent1"/>
    <w:link w:val="Textbodyindent11"/>
    <w:qFormat/>
    <w:rPr>
      <w:rFonts w:ascii="Times New Roman" w:hAnsi="Times New Roman"/>
      <w:color w:val="000000"/>
      <w:sz w:val="20"/>
    </w:rPr>
  </w:style>
  <w:style w:type="character" w:customStyle="1" w:styleId="30">
    <w:name w:val="Оглавление 3 Знак"/>
    <w:link w:val="31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Указатель1"/>
    <w:link w:val="11"/>
    <w:qFormat/>
  </w:style>
  <w:style w:type="character" w:customStyle="1" w:styleId="Contents6">
    <w:name w:val="Contents 6"/>
    <w:qFormat/>
    <w:rPr>
      <w:rFonts w:ascii="XO Thames" w:hAnsi="XO Thames"/>
      <w:color w:val="000000"/>
      <w:sz w:val="28"/>
    </w:rPr>
  </w:style>
  <w:style w:type="character" w:customStyle="1" w:styleId="ConsPlusTextList1">
    <w:name w:val="ConsPlusTextList1"/>
    <w:link w:val="ConsPlusTextList11"/>
    <w:qFormat/>
    <w:rPr>
      <w:rFonts w:ascii="Arial" w:hAnsi="Arial"/>
      <w:color w:val="000000"/>
      <w:sz w:val="20"/>
    </w:rPr>
  </w:style>
  <w:style w:type="character" w:customStyle="1" w:styleId="Contents7">
    <w:name w:val="Contents 7"/>
    <w:qFormat/>
    <w:rPr>
      <w:rFonts w:ascii="XO Thames" w:hAnsi="XO Thames"/>
      <w:color w:val="000000"/>
      <w:sz w:val="28"/>
    </w:rPr>
  </w:style>
  <w:style w:type="character" w:customStyle="1" w:styleId="12">
    <w:name w:val="Основной текст Знак1"/>
    <w:basedOn w:val="13"/>
    <w:link w:val="110"/>
    <w:qFormat/>
    <w:rPr>
      <w:rFonts w:ascii="Times New Roman" w:hAnsi="Times New Roman"/>
      <w:color w:val="000000"/>
      <w:spacing w:val="0"/>
      <w:sz w:val="24"/>
    </w:rPr>
  </w:style>
  <w:style w:type="character" w:customStyle="1" w:styleId="Textbodyindent">
    <w:name w:val="Text body indent"/>
    <w:qFormat/>
  </w:style>
  <w:style w:type="character" w:customStyle="1" w:styleId="af">
    <w:name w:val="Заголовок Знак"/>
    <w:link w:val="14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Textbody">
    <w:name w:val="Text body"/>
    <w:qFormat/>
  </w:style>
  <w:style w:type="character" w:customStyle="1" w:styleId="40">
    <w:name w:val="Оглавление 4 Знак"/>
    <w:link w:val="41"/>
    <w:qFormat/>
    <w:rPr>
      <w:rFonts w:ascii="XO Thames" w:hAnsi="XO Thames"/>
      <w:color w:val="000000"/>
      <w:spacing w:val="0"/>
      <w:sz w:val="28"/>
    </w:rPr>
  </w:style>
  <w:style w:type="character" w:customStyle="1" w:styleId="50">
    <w:name w:val="Заголовок 5 Знак"/>
    <w:link w:val="51"/>
    <w:qFormat/>
    <w:rPr>
      <w:rFonts w:ascii="XO Thames" w:hAnsi="XO Thames"/>
      <w:b/>
      <w:color w:val="000000"/>
      <w:spacing w:val="0"/>
      <w:sz w:val="22"/>
    </w:rPr>
  </w:style>
  <w:style w:type="character" w:customStyle="1" w:styleId="15">
    <w:name w:val="Оглавление 1 Знак"/>
    <w:link w:val="111"/>
    <w:qFormat/>
    <w:rPr>
      <w:rFonts w:ascii="XO Thames" w:hAnsi="XO Thames"/>
      <w:b/>
      <w:color w:val="000000"/>
      <w:spacing w:val="0"/>
      <w:sz w:val="28"/>
    </w:rPr>
  </w:style>
  <w:style w:type="character" w:customStyle="1" w:styleId="16">
    <w:name w:val="Основной текст с отступом Знак1"/>
    <w:basedOn w:val="13"/>
    <w:link w:val="112"/>
    <w:qFormat/>
    <w:rPr>
      <w:rFonts w:ascii="Times New Roman" w:hAnsi="Times New Roman"/>
      <w:color w:val="000000"/>
      <w:spacing w:val="0"/>
      <w:sz w:val="24"/>
    </w:rPr>
  </w:style>
  <w:style w:type="character" w:customStyle="1" w:styleId="17">
    <w:name w:val="Верхний колонтитул Знак1"/>
    <w:basedOn w:val="13"/>
    <w:link w:val="113"/>
    <w:qFormat/>
    <w:rPr>
      <w:rFonts w:ascii="Times New Roman" w:hAnsi="Times New Roman"/>
      <w:color w:val="000000"/>
      <w:spacing w:val="0"/>
      <w:sz w:val="24"/>
    </w:rPr>
  </w:style>
  <w:style w:type="character" w:customStyle="1" w:styleId="22">
    <w:name w:val="Основной текст с отступом 2 Знак2"/>
    <w:link w:val="221"/>
    <w:qFormat/>
    <w:rPr>
      <w:rFonts w:ascii="Times New Roman" w:hAnsi="Times New Roman"/>
      <w:color w:val="000000"/>
      <w:sz w:val="24"/>
    </w:rPr>
  </w:style>
  <w:style w:type="character" w:customStyle="1" w:styleId="81">
    <w:name w:val="Оглавление 8 Знак"/>
    <w:link w:val="810"/>
    <w:qFormat/>
    <w:rPr>
      <w:rFonts w:ascii="XO Thames" w:hAnsi="XO Thames"/>
      <w:color w:val="000000"/>
      <w:spacing w:val="0"/>
      <w:sz w:val="28"/>
    </w:rPr>
  </w:style>
  <w:style w:type="character" w:customStyle="1" w:styleId="Contents31">
    <w:name w:val="Contents 31"/>
    <w:link w:val="Contents311"/>
    <w:qFormat/>
    <w:rPr>
      <w:rFonts w:ascii="XO Thames" w:hAnsi="XO Thames"/>
      <w:color w:val="000000"/>
      <w:sz w:val="28"/>
    </w:rPr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color w:val="000000"/>
      <w:sz w:val="26"/>
    </w:rPr>
  </w:style>
  <w:style w:type="character" w:customStyle="1" w:styleId="caption1">
    <w:name w:val="caption1"/>
    <w:link w:val="caption11"/>
    <w:qFormat/>
    <w:rPr>
      <w:rFonts w:ascii="Times New Roman" w:hAnsi="Times New Roman"/>
      <w:color w:val="000000"/>
      <w:sz w:val="28"/>
    </w:rPr>
  </w:style>
  <w:style w:type="character" w:customStyle="1" w:styleId="18">
    <w:name w:val="Название Знак1"/>
    <w:link w:val="114"/>
    <w:qFormat/>
    <w:rPr>
      <w:rFonts w:ascii="Times New Roman" w:hAnsi="Times New Roman"/>
      <w:color w:val="000000"/>
      <w:sz w:val="28"/>
    </w:rPr>
  </w:style>
  <w:style w:type="character" w:customStyle="1" w:styleId="19">
    <w:name w:val="Текст выноски1"/>
    <w:link w:val="BalloonText1"/>
    <w:qFormat/>
    <w:rPr>
      <w:rFonts w:ascii="Tahoma" w:hAnsi="Tahoma"/>
      <w:sz w:val="16"/>
    </w:rPr>
  </w:style>
  <w:style w:type="character" w:customStyle="1" w:styleId="32">
    <w:name w:val="Заголовок 3 Знак"/>
    <w:link w:val="310"/>
    <w:qFormat/>
    <w:rPr>
      <w:rFonts w:ascii="XO Thames" w:hAnsi="XO Thames"/>
      <w:b/>
      <w:color w:val="000000"/>
      <w:spacing w:val="0"/>
      <w:sz w:val="26"/>
    </w:rPr>
  </w:style>
  <w:style w:type="character" w:customStyle="1" w:styleId="1a">
    <w:name w:val="Заголовок статьи1"/>
    <w:link w:val="115"/>
    <w:qFormat/>
    <w:rPr>
      <w:rFonts w:ascii="Arial" w:hAnsi="Arial"/>
    </w:rPr>
  </w:style>
  <w:style w:type="character" w:customStyle="1" w:styleId="ConsPlusJurTerm1">
    <w:name w:val="ConsPlusJurTerm1"/>
    <w:link w:val="ConsPlusJurTerm11"/>
    <w:qFormat/>
    <w:rPr>
      <w:rFonts w:ascii="Tahoma" w:hAnsi="Tahoma"/>
      <w:color w:val="000000"/>
      <w:sz w:val="26"/>
    </w:rPr>
  </w:style>
  <w:style w:type="character" w:customStyle="1" w:styleId="410">
    <w:name w:val="Заголовок 41"/>
    <w:link w:val="411"/>
    <w:qFormat/>
    <w:rPr>
      <w:rFonts w:ascii="XO Thames" w:hAnsi="XO Thames"/>
      <w:b/>
      <w:sz w:val="24"/>
    </w:rPr>
  </w:style>
  <w:style w:type="character" w:customStyle="1" w:styleId="311">
    <w:name w:val="Заголовок 31"/>
    <w:link w:val="3110"/>
    <w:qFormat/>
    <w:rPr>
      <w:rFonts w:ascii="XO Thames" w:hAnsi="XO Thames"/>
      <w:b/>
      <w:sz w:val="26"/>
    </w:rPr>
  </w:style>
  <w:style w:type="character" w:customStyle="1" w:styleId="1b">
    <w:name w:val="Знак1"/>
    <w:link w:val="116"/>
    <w:qFormat/>
    <w:rPr>
      <w:rFonts w:ascii="Verdana" w:hAnsi="Verdana"/>
      <w:sz w:val="20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Contents11">
    <w:name w:val="Contents 11"/>
    <w:link w:val="Contents111"/>
    <w:qFormat/>
    <w:rPr>
      <w:rFonts w:ascii="XO Thames" w:hAnsi="XO Thames"/>
      <w:b/>
      <w:color w:val="000000"/>
      <w:sz w:val="28"/>
    </w:rPr>
  </w:style>
  <w:style w:type="character" w:customStyle="1" w:styleId="Contents41">
    <w:name w:val="Contents 41"/>
    <w:link w:val="Contents411"/>
    <w:qFormat/>
    <w:rPr>
      <w:rFonts w:ascii="XO Thames" w:hAnsi="XO Thames"/>
      <w:color w:val="000000"/>
      <w:sz w:val="28"/>
    </w:rPr>
  </w:style>
  <w:style w:type="character" w:customStyle="1" w:styleId="23">
    <w:name w:val="Нижний колонтитул Знак2"/>
    <w:link w:val="210"/>
    <w:qFormat/>
    <w:rPr>
      <w:rFonts w:ascii="Times New Roman" w:hAnsi="Times New Roman"/>
      <w:color w:val="000000"/>
      <w:sz w:val="24"/>
    </w:rPr>
  </w:style>
  <w:style w:type="character" w:customStyle="1" w:styleId="1c">
    <w:name w:val="Гиперссылка1"/>
    <w:link w:val="117"/>
    <w:qFormat/>
    <w:rPr>
      <w:rFonts w:ascii="Times New Roman" w:hAnsi="Times New Roman"/>
      <w:color w:val="0000FF"/>
      <w:sz w:val="20"/>
      <w:u w:val="single"/>
    </w:rPr>
  </w:style>
  <w:style w:type="character" w:customStyle="1" w:styleId="ConsPlusNonformat1">
    <w:name w:val="ConsPlusNonformat1"/>
    <w:link w:val="ConsPlusNonformat11"/>
    <w:qFormat/>
    <w:rPr>
      <w:rFonts w:ascii="Courier New" w:hAnsi="Courier New"/>
      <w:color w:val="000000"/>
      <w:sz w:val="20"/>
    </w:rPr>
  </w:style>
  <w:style w:type="character" w:customStyle="1" w:styleId="24">
    <w:name w:val="Колонтитул2"/>
    <w:link w:val="211"/>
    <w:qFormat/>
  </w:style>
  <w:style w:type="character" w:customStyle="1" w:styleId="ConsPlusTitlePage1">
    <w:name w:val="ConsPlusTitlePage1"/>
    <w:link w:val="ConsPlusTitlePage11"/>
    <w:qFormat/>
    <w:rPr>
      <w:rFonts w:ascii="Tahoma" w:hAnsi="Tahoma"/>
      <w:color w:val="000000"/>
      <w:sz w:val="20"/>
    </w:rPr>
  </w:style>
  <w:style w:type="character" w:customStyle="1" w:styleId="71">
    <w:name w:val="Оглавление 7 Знак"/>
    <w:link w:val="710"/>
    <w:qFormat/>
    <w:rPr>
      <w:rFonts w:ascii="XO Thames" w:hAnsi="XO Thames"/>
      <w:color w:val="000000"/>
      <w:spacing w:val="0"/>
      <w:sz w:val="28"/>
    </w:rPr>
  </w:style>
  <w:style w:type="character" w:customStyle="1" w:styleId="61">
    <w:name w:val="Оглавление 6 Знак"/>
    <w:link w:val="610"/>
    <w:qFormat/>
    <w:rPr>
      <w:rFonts w:ascii="XO Thames" w:hAnsi="XO Thames"/>
      <w:color w:val="000000"/>
      <w:spacing w:val="0"/>
      <w:sz w:val="28"/>
    </w:rPr>
  </w:style>
  <w:style w:type="character" w:customStyle="1" w:styleId="Contents3">
    <w:name w:val="Contents 3"/>
    <w:qFormat/>
    <w:rPr>
      <w:rFonts w:ascii="XO Thames" w:hAnsi="XO Thames"/>
      <w:color w:val="000000"/>
      <w:sz w:val="28"/>
    </w:rPr>
  </w:style>
  <w:style w:type="character" w:customStyle="1" w:styleId="VisitedInternetLink1">
    <w:name w:val="Visited Internet Link1"/>
    <w:link w:val="VisitedInternetLink11"/>
    <w:qFormat/>
    <w:rPr>
      <w:rFonts w:ascii="Times New Roman" w:hAnsi="Times New Roman"/>
      <w:color w:val="954F72"/>
      <w:sz w:val="20"/>
      <w:u w:val="single"/>
    </w:rPr>
  </w:style>
  <w:style w:type="character" w:customStyle="1" w:styleId="1d">
    <w:name w:val="Гипертекстовая ссылка1"/>
    <w:link w:val="118"/>
    <w:qFormat/>
    <w:rPr>
      <w:rFonts w:ascii="Times New Roman" w:hAnsi="Times New Roman"/>
      <w:color w:val="106BBE"/>
      <w:sz w:val="20"/>
    </w:rPr>
  </w:style>
  <w:style w:type="character" w:customStyle="1" w:styleId="1e">
    <w:name w:val="Список1"/>
    <w:basedOn w:val="12"/>
    <w:link w:val="119"/>
    <w:qFormat/>
    <w:rPr>
      <w:rFonts w:ascii="Times New Roman" w:hAnsi="Times New Roman"/>
      <w:color w:val="000000"/>
      <w:spacing w:val="0"/>
      <w:sz w:val="24"/>
    </w:rPr>
  </w:style>
  <w:style w:type="character" w:customStyle="1" w:styleId="1f">
    <w:name w:val="Подзаголовок1"/>
    <w:link w:val="11a"/>
    <w:qFormat/>
    <w:rPr>
      <w:rFonts w:ascii="XO Thames" w:hAnsi="XO Thames"/>
      <w:i/>
      <w:color w:val="000000"/>
      <w:spacing w:val="0"/>
      <w:sz w:val="24"/>
    </w:rPr>
  </w:style>
  <w:style w:type="character" w:customStyle="1" w:styleId="Heading51">
    <w:name w:val="Heading 51"/>
    <w:qFormat/>
    <w:rPr>
      <w:rFonts w:ascii="XO Thames" w:hAnsi="XO Thames"/>
      <w:b/>
      <w:color w:val="000000"/>
      <w:sz w:val="22"/>
    </w:rPr>
  </w:style>
  <w:style w:type="character" w:customStyle="1" w:styleId="510">
    <w:name w:val="Заголовок 51"/>
    <w:link w:val="511"/>
    <w:qFormat/>
    <w:rPr>
      <w:rFonts w:ascii="XO Thames" w:hAnsi="XO Thames"/>
      <w:b/>
      <w:sz w:val="22"/>
    </w:rPr>
  </w:style>
  <w:style w:type="character" w:customStyle="1" w:styleId="Caption2">
    <w:name w:val="Caption2"/>
    <w:qFormat/>
    <w:rPr>
      <w:i/>
      <w:sz w:val="24"/>
    </w:rPr>
  </w:style>
  <w:style w:type="character" w:customStyle="1" w:styleId="1f0">
    <w:name w:val="Просмотренная гиперссылка1"/>
    <w:link w:val="11b"/>
    <w:qFormat/>
    <w:rPr>
      <w:rFonts w:ascii="Times New Roman" w:hAnsi="Times New Roman"/>
      <w:color w:val="954F72"/>
      <w:sz w:val="20"/>
      <w:u w:val="single"/>
    </w:rPr>
  </w:style>
  <w:style w:type="character" w:customStyle="1" w:styleId="Heading11">
    <w:name w:val="Heading 11"/>
    <w:qFormat/>
    <w:rPr>
      <w:rFonts w:ascii="Times New Roman" w:hAnsi="Times New Roman"/>
      <w:color w:val="000000"/>
      <w:sz w:val="28"/>
    </w:rPr>
  </w:style>
  <w:style w:type="character" w:customStyle="1" w:styleId="25">
    <w:name w:val="Содержимое врезки2"/>
    <w:link w:val="212"/>
    <w:qFormat/>
  </w:style>
  <w:style w:type="character" w:customStyle="1" w:styleId="26">
    <w:name w:val="Оглавление 2 Знак"/>
    <w:link w:val="213"/>
    <w:qFormat/>
    <w:rPr>
      <w:rFonts w:ascii="XO Thames" w:hAnsi="XO Thames"/>
      <w:color w:val="000000"/>
      <w:spacing w:val="0"/>
      <w:sz w:val="28"/>
    </w:rPr>
  </w:style>
  <w:style w:type="character" w:customStyle="1" w:styleId="IndexHeading1">
    <w:name w:val="Index Heading1"/>
    <w:qFormat/>
  </w:style>
  <w:style w:type="character" w:styleId="af0">
    <w:name w:val="Hyperlink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ConsPlusNormal1">
    <w:name w:val="ConsPlusNormal1"/>
    <w:link w:val="ConsPlusNormal11"/>
    <w:qFormat/>
    <w:rPr>
      <w:rFonts w:ascii="Times New Roman" w:hAnsi="Times New Roman"/>
      <w:color w:val="000000"/>
      <w:sz w:val="28"/>
    </w:rPr>
  </w:style>
  <w:style w:type="character" w:customStyle="1" w:styleId="27">
    <w:name w:val="Текст выноски Знак2"/>
    <w:link w:val="214"/>
    <w:qFormat/>
    <w:rPr>
      <w:rFonts w:ascii="Tahoma" w:hAnsi="Tahoma"/>
      <w:color w:val="000000"/>
      <w:sz w:val="16"/>
    </w:rPr>
  </w:style>
  <w:style w:type="character" w:customStyle="1" w:styleId="Contents1">
    <w:name w:val="Contents 1"/>
    <w:qFormat/>
    <w:rPr>
      <w:rFonts w:ascii="XO Thames" w:hAnsi="XO Thames"/>
      <w:b/>
      <w:color w:val="000000"/>
      <w:sz w:val="28"/>
    </w:rPr>
  </w:style>
  <w:style w:type="character" w:customStyle="1" w:styleId="ConsPlusCell1">
    <w:name w:val="ConsPlusCell1"/>
    <w:link w:val="ConsPlusCell11"/>
    <w:qFormat/>
    <w:rPr>
      <w:rFonts w:ascii="Courier New" w:hAnsi="Courier New"/>
      <w:color w:val="000000"/>
      <w:sz w:val="20"/>
    </w:rPr>
  </w:style>
  <w:style w:type="character" w:customStyle="1" w:styleId="List1">
    <w:name w:val="List1"/>
    <w:basedOn w:val="Textbody1"/>
    <w:qFormat/>
    <w:rPr>
      <w:rFonts w:ascii="Times New Roman" w:hAnsi="Times New Roman"/>
      <w:color w:val="000000"/>
      <w:sz w:val="20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13">
    <w:name w:val="Обычный1"/>
    <w:link w:val="11c"/>
    <w:qFormat/>
    <w:rPr>
      <w:rFonts w:ascii="Times New Roman" w:hAnsi="Times New Roman"/>
      <w:color w:val="000000"/>
      <w:spacing w:val="0"/>
      <w:sz w:val="24"/>
    </w:rPr>
  </w:style>
  <w:style w:type="character" w:customStyle="1" w:styleId="42">
    <w:name w:val="Заголовок 4 Знак"/>
    <w:link w:val="412"/>
    <w:qFormat/>
    <w:rPr>
      <w:rFonts w:ascii="XO Thames" w:hAnsi="XO Thames"/>
      <w:b/>
      <w:color w:val="000000"/>
      <w:spacing w:val="0"/>
      <w:sz w:val="24"/>
    </w:rPr>
  </w:style>
  <w:style w:type="character" w:customStyle="1" w:styleId="28">
    <w:name w:val="Заголовок 2 Знак"/>
    <w:link w:val="215"/>
    <w:qFormat/>
    <w:rPr>
      <w:rFonts w:ascii="XO Thames" w:hAnsi="XO Thames"/>
      <w:b/>
      <w:sz w:val="28"/>
    </w:rPr>
  </w:style>
  <w:style w:type="character" w:customStyle="1" w:styleId="11d">
    <w:name w:val="Заголовок 1 Знак1"/>
    <w:link w:val="1110"/>
    <w:qFormat/>
    <w:rPr>
      <w:sz w:val="28"/>
    </w:rPr>
  </w:style>
  <w:style w:type="character" w:customStyle="1" w:styleId="29">
    <w:name w:val="Верхний колонтитул Знак2"/>
    <w:link w:val="216"/>
    <w:qFormat/>
    <w:rPr>
      <w:rFonts w:ascii="Times New Roman" w:hAnsi="Times New Roman"/>
      <w:color w:val="000000"/>
      <w:sz w:val="24"/>
    </w:rPr>
  </w:style>
  <w:style w:type="character" w:customStyle="1" w:styleId="2a">
    <w:name w:val="Основной текст Знак2"/>
    <w:link w:val="217"/>
    <w:qFormat/>
    <w:rPr>
      <w:rFonts w:ascii="Times New Roman" w:hAnsi="Times New Roman"/>
      <w:color w:val="000000"/>
      <w:sz w:val="24"/>
    </w:rPr>
  </w:style>
  <w:style w:type="character" w:customStyle="1" w:styleId="1f1">
    <w:name w:val="Верхний колонтитул1"/>
    <w:link w:val="11e"/>
    <w:qFormat/>
  </w:style>
  <w:style w:type="character" w:customStyle="1" w:styleId="af1">
    <w:name w:val="Подзаголовок Знак"/>
    <w:link w:val="1f2"/>
    <w:qFormat/>
    <w:rPr>
      <w:rFonts w:ascii="XO Thames" w:hAnsi="XO Thames"/>
      <w:i/>
      <w:sz w:val="24"/>
    </w:rPr>
  </w:style>
  <w:style w:type="character" w:customStyle="1" w:styleId="2b">
    <w:name w:val="Основной текст с отступом Знак2"/>
    <w:link w:val="218"/>
    <w:qFormat/>
    <w:rPr>
      <w:rFonts w:ascii="Times New Roman" w:hAnsi="Times New Roman"/>
      <w:color w:val="000000"/>
      <w:sz w:val="24"/>
    </w:rPr>
  </w:style>
  <w:style w:type="character" w:customStyle="1" w:styleId="Contents9">
    <w:name w:val="Contents 9"/>
    <w:qFormat/>
    <w:rPr>
      <w:rFonts w:ascii="XO Thames" w:hAnsi="XO Thames"/>
      <w:color w:val="000000"/>
      <w:sz w:val="28"/>
    </w:rPr>
  </w:style>
  <w:style w:type="character" w:customStyle="1" w:styleId="1f3">
    <w:name w:val="Основной шрифт абзаца1"/>
    <w:link w:val="11f"/>
    <w:qFormat/>
    <w:rPr>
      <w:rFonts w:ascii="Times New Roman" w:hAnsi="Times New Roman"/>
      <w:color w:val="000000"/>
      <w:sz w:val="20"/>
    </w:rPr>
  </w:style>
  <w:style w:type="character" w:customStyle="1" w:styleId="1f4">
    <w:name w:val="Номер страницы1"/>
    <w:link w:val="11f0"/>
    <w:qFormat/>
    <w:rPr>
      <w:rFonts w:ascii="Times New Roman" w:hAnsi="Times New Roman"/>
      <w:color w:val="000000"/>
      <w:sz w:val="20"/>
    </w:rPr>
  </w:style>
  <w:style w:type="character" w:customStyle="1" w:styleId="1f5">
    <w:name w:val="Колонтитул1"/>
    <w:link w:val="11f1"/>
    <w:qFormat/>
    <w:rPr>
      <w:rFonts w:ascii="XO Thames" w:hAnsi="XO Thames"/>
      <w:color w:val="000000"/>
      <w:sz w:val="20"/>
    </w:rPr>
  </w:style>
  <w:style w:type="character" w:customStyle="1" w:styleId="1f6">
    <w:name w:val="Нижний колонтитул1"/>
    <w:basedOn w:val="13"/>
    <w:link w:val="11f2"/>
    <w:qFormat/>
    <w:rPr>
      <w:rFonts w:ascii="Times New Roman" w:hAnsi="Times New Roman"/>
      <w:color w:val="000000"/>
      <w:spacing w:val="0"/>
      <w:sz w:val="24"/>
    </w:rPr>
  </w:style>
  <w:style w:type="character" w:customStyle="1" w:styleId="1f7">
    <w:name w:val="Абзац списка1"/>
    <w:link w:val="ListParagraph1"/>
    <w:qFormat/>
  </w:style>
  <w:style w:type="character" w:customStyle="1" w:styleId="1f8">
    <w:name w:val="Нижний колонтитул Знак1"/>
    <w:link w:val="11f3"/>
    <w:qFormat/>
  </w:style>
  <w:style w:type="character" w:customStyle="1" w:styleId="Contents71">
    <w:name w:val="Contents 71"/>
    <w:link w:val="Contents711"/>
    <w:qFormat/>
    <w:rPr>
      <w:rFonts w:ascii="XO Thames" w:hAnsi="XO Thames"/>
      <w:color w:val="000000"/>
      <w:sz w:val="28"/>
    </w:rPr>
  </w:style>
  <w:style w:type="character" w:customStyle="1" w:styleId="Contents8">
    <w:name w:val="Contents 8"/>
    <w:qFormat/>
    <w:rPr>
      <w:rFonts w:ascii="XO Thames" w:hAnsi="XO Thames"/>
      <w:color w:val="000000"/>
      <w:sz w:val="28"/>
    </w:rPr>
  </w:style>
  <w:style w:type="character" w:customStyle="1" w:styleId="219">
    <w:name w:val="Основной текст с отступом 21"/>
    <w:link w:val="BodyTextIndent21"/>
    <w:qFormat/>
  </w:style>
  <w:style w:type="character" w:styleId="af2">
    <w:name w:val="FollowedHyperlink"/>
    <w:rPr>
      <w:color w:val="954F72"/>
      <w:u w:val="single"/>
    </w:rPr>
  </w:style>
  <w:style w:type="character" w:customStyle="1" w:styleId="ConsPlusDocList1">
    <w:name w:val="ConsPlusDocList1"/>
    <w:link w:val="ConsPlusDocList11"/>
    <w:qFormat/>
    <w:rPr>
      <w:rFonts w:ascii="Calibri" w:hAnsi="Calibri"/>
      <w:color w:val="000000"/>
      <w:sz w:val="22"/>
    </w:rPr>
  </w:style>
  <w:style w:type="character" w:customStyle="1" w:styleId="Internetlink">
    <w:name w:val="Internet link"/>
    <w:link w:val="Internetlink3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2c">
    <w:name w:val="Заголовок2"/>
    <w:link w:val="21a"/>
    <w:qFormat/>
    <w:rPr>
      <w:rFonts w:ascii="XO Thames" w:hAnsi="XO Thames"/>
      <w:b/>
      <w:caps/>
      <w:sz w:val="40"/>
    </w:rPr>
  </w:style>
  <w:style w:type="character" w:customStyle="1" w:styleId="Internetlink1">
    <w:name w:val="Internet link1"/>
    <w:link w:val="Internetlink11"/>
    <w:qFormat/>
    <w:rPr>
      <w:rFonts w:ascii="Times New Roman" w:hAnsi="Times New Roman"/>
      <w:color w:val="0000FF"/>
      <w:sz w:val="20"/>
      <w:u w:val="single"/>
    </w:rPr>
  </w:style>
  <w:style w:type="character" w:customStyle="1" w:styleId="Contents5">
    <w:name w:val="Contents 5"/>
    <w:qFormat/>
    <w:rPr>
      <w:rFonts w:ascii="XO Thames" w:hAnsi="XO Thames"/>
      <w:color w:val="000000"/>
      <w:sz w:val="28"/>
    </w:rPr>
  </w:style>
  <w:style w:type="character" w:customStyle="1" w:styleId="ConsPlusTitle1">
    <w:name w:val="ConsPlusTitle1"/>
    <w:link w:val="ConsPlusTitle11"/>
    <w:qFormat/>
    <w:rPr>
      <w:rFonts w:ascii="Calibri" w:hAnsi="Calibri"/>
      <w:b/>
      <w:color w:val="000000"/>
      <w:sz w:val="22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Textbody1">
    <w:name w:val="Text body1"/>
    <w:link w:val="Textbody11"/>
    <w:qFormat/>
    <w:rPr>
      <w:rFonts w:ascii="Times New Roman" w:hAnsi="Times New Roman"/>
      <w:color w:val="000000"/>
      <w:sz w:val="20"/>
    </w:rPr>
  </w:style>
  <w:style w:type="character" w:customStyle="1" w:styleId="af3">
    <w:name w:val="Список Знак"/>
    <w:basedOn w:val="Textbody1"/>
    <w:link w:val="1f9"/>
    <w:qFormat/>
    <w:rPr>
      <w:rFonts w:ascii="Times New Roman" w:hAnsi="Times New Roman"/>
      <w:color w:val="000000"/>
      <w:sz w:val="20"/>
    </w:rPr>
  </w:style>
  <w:style w:type="character" w:customStyle="1" w:styleId="1fa">
    <w:name w:val="Заголовок1"/>
    <w:link w:val="33"/>
    <w:qFormat/>
    <w:rPr>
      <w:rFonts w:ascii="Liberation Sans" w:hAnsi="Liberation Sans"/>
      <w:sz w:val="28"/>
    </w:rPr>
  </w:style>
  <w:style w:type="character" w:customStyle="1" w:styleId="Header1">
    <w:name w:val="Header1"/>
    <w:qFormat/>
  </w:style>
  <w:style w:type="character" w:customStyle="1" w:styleId="1fb">
    <w:name w:val="Цветовое выделение1"/>
    <w:link w:val="11f4"/>
    <w:qFormat/>
    <w:rPr>
      <w:rFonts w:ascii="Times New Roman" w:hAnsi="Times New Roman"/>
      <w:b/>
      <w:color w:val="26282F"/>
      <w:sz w:val="20"/>
    </w:rPr>
  </w:style>
  <w:style w:type="character" w:customStyle="1" w:styleId="91">
    <w:name w:val="Оглавление 9 Знак"/>
    <w:link w:val="910"/>
    <w:qFormat/>
    <w:rPr>
      <w:rFonts w:ascii="XO Thames" w:hAnsi="XO Thames"/>
      <w:color w:val="000000"/>
      <w:spacing w:val="0"/>
      <w:sz w:val="28"/>
    </w:rPr>
  </w:style>
  <w:style w:type="character" w:customStyle="1" w:styleId="Contents61">
    <w:name w:val="Contents 61"/>
    <w:link w:val="Contents611"/>
    <w:qFormat/>
    <w:rPr>
      <w:rFonts w:ascii="XO Thames" w:hAnsi="XO Thames"/>
      <w:color w:val="000000"/>
      <w:sz w:val="28"/>
    </w:rPr>
  </w:style>
  <w:style w:type="character" w:customStyle="1" w:styleId="Contents21">
    <w:name w:val="Contents 21"/>
    <w:link w:val="Contents211"/>
    <w:qFormat/>
    <w:rPr>
      <w:rFonts w:ascii="XO Thames" w:hAnsi="XO Thames"/>
      <w:color w:val="000000"/>
      <w:sz w:val="28"/>
    </w:rPr>
  </w:style>
  <w:style w:type="character" w:customStyle="1" w:styleId="Subtitle1">
    <w:name w:val="Subtitle1"/>
    <w:qFormat/>
    <w:rPr>
      <w:rFonts w:ascii="XO Thames" w:hAnsi="XO Thames"/>
      <w:i/>
      <w:color w:val="000000"/>
      <w:sz w:val="24"/>
    </w:rPr>
  </w:style>
  <w:style w:type="character" w:customStyle="1" w:styleId="VisitedInternetLink">
    <w:name w:val="Visited Internet Link"/>
    <w:link w:val="VisitedInternetLink3"/>
    <w:qFormat/>
    <w:rPr>
      <w:rFonts w:ascii="Times New Roman" w:hAnsi="Times New Roman"/>
      <w:color w:val="954F72"/>
      <w:spacing w:val="0"/>
      <w:sz w:val="20"/>
      <w:u w:val="single"/>
    </w:rPr>
  </w:style>
  <w:style w:type="character" w:customStyle="1" w:styleId="Footer1">
    <w:name w:val="Footer1"/>
    <w:qFormat/>
    <w:rPr>
      <w:rFonts w:ascii="Times New Roman" w:hAnsi="Times New Roman"/>
      <w:color w:val="000000"/>
      <w:sz w:val="20"/>
    </w:rPr>
  </w:style>
  <w:style w:type="character" w:customStyle="1" w:styleId="21b">
    <w:name w:val="Заголовок 21"/>
    <w:link w:val="2110"/>
    <w:qFormat/>
    <w:rPr>
      <w:rFonts w:ascii="XO Thames" w:hAnsi="XO Thames"/>
      <w:b/>
      <w:color w:val="000000"/>
      <w:spacing w:val="0"/>
      <w:sz w:val="28"/>
    </w:rPr>
  </w:style>
  <w:style w:type="character" w:customStyle="1" w:styleId="52">
    <w:name w:val="Оглавление 5 Знак"/>
    <w:link w:val="512"/>
    <w:qFormat/>
    <w:rPr>
      <w:rFonts w:ascii="XO Thames" w:hAnsi="XO Thames"/>
      <w:color w:val="000000"/>
      <w:spacing w:val="0"/>
      <w:sz w:val="28"/>
    </w:rPr>
  </w:style>
  <w:style w:type="character" w:customStyle="1" w:styleId="1fc">
    <w:name w:val="Содержимое врезки1"/>
    <w:link w:val="11f5"/>
    <w:qFormat/>
  </w:style>
  <w:style w:type="character" w:customStyle="1" w:styleId="Title1">
    <w:name w:val="Title1"/>
    <w:qFormat/>
    <w:rPr>
      <w:rFonts w:ascii="XO Thames" w:hAnsi="XO Thames"/>
      <w:b/>
      <w:caps/>
      <w:color w:val="000000"/>
      <w:sz w:val="40"/>
    </w:rPr>
  </w:style>
  <w:style w:type="character" w:customStyle="1" w:styleId="Heading41">
    <w:name w:val="Heading 41"/>
    <w:qFormat/>
    <w:rPr>
      <w:rFonts w:ascii="XO Thames" w:hAnsi="XO Thames"/>
      <w:b/>
      <w:color w:val="000000"/>
      <w:sz w:val="24"/>
    </w:rPr>
  </w:style>
  <w:style w:type="character" w:customStyle="1" w:styleId="120">
    <w:name w:val="Заголовок 1 Знак2"/>
    <w:link w:val="121"/>
    <w:qFormat/>
    <w:rPr>
      <w:rFonts w:ascii="Times New Roman" w:hAnsi="Times New Roman"/>
      <w:color w:val="000000"/>
      <w:sz w:val="28"/>
    </w:rPr>
  </w:style>
  <w:style w:type="character" w:customStyle="1" w:styleId="11f6">
    <w:name w:val="Заголовок 11"/>
    <w:basedOn w:val="13"/>
    <w:link w:val="1111"/>
    <w:qFormat/>
    <w:rPr>
      <w:rFonts w:ascii="Times New Roman" w:hAnsi="Times New Roman"/>
      <w:color w:val="000000"/>
      <w:spacing w:val="0"/>
      <w:sz w:val="28"/>
    </w:rPr>
  </w:style>
  <w:style w:type="character" w:customStyle="1" w:styleId="1fd">
    <w:name w:val="Заголовок1"/>
    <w:basedOn w:val="13"/>
    <w:link w:val="11f7"/>
    <w:qFormat/>
    <w:rPr>
      <w:rFonts w:ascii="Liberation Sans" w:hAnsi="Liberation Sans"/>
      <w:color w:val="000000"/>
      <w:spacing w:val="0"/>
      <w:sz w:val="28"/>
    </w:rPr>
  </w:style>
  <w:style w:type="character" w:customStyle="1" w:styleId="1fe">
    <w:name w:val="Название объекта1"/>
    <w:basedOn w:val="13"/>
    <w:link w:val="11f8"/>
    <w:qFormat/>
    <w:rPr>
      <w:rFonts w:ascii="Times New Roman" w:hAnsi="Times New Roman"/>
      <w:color w:val="000000"/>
      <w:spacing w:val="0"/>
      <w:sz w:val="28"/>
    </w:rPr>
  </w:style>
  <w:style w:type="character" w:customStyle="1" w:styleId="Contents51">
    <w:name w:val="Contents 51"/>
    <w:link w:val="Contents511"/>
    <w:qFormat/>
    <w:rPr>
      <w:rFonts w:ascii="XO Thames" w:hAnsi="XO Thames"/>
      <w:color w:val="000000"/>
      <w:sz w:val="28"/>
    </w:rPr>
  </w:style>
  <w:style w:type="character" w:customStyle="1" w:styleId="Heading21">
    <w:name w:val="Heading 21"/>
    <w:qFormat/>
    <w:rPr>
      <w:rFonts w:ascii="XO Thames" w:hAnsi="XO Thames"/>
      <w:b/>
      <w:color w:val="000000"/>
      <w:sz w:val="28"/>
    </w:rPr>
  </w:style>
  <w:style w:type="character" w:customStyle="1" w:styleId="Contents91">
    <w:name w:val="Contents 91"/>
    <w:link w:val="Contents911"/>
    <w:qFormat/>
    <w:rPr>
      <w:rFonts w:ascii="XO Thames" w:hAnsi="XO Thames"/>
      <w:color w:val="000000"/>
      <w:sz w:val="28"/>
    </w:rPr>
  </w:style>
  <w:style w:type="paragraph" w:customStyle="1" w:styleId="33">
    <w:name w:val="Заголовок3"/>
    <w:basedOn w:val="a"/>
    <w:next w:val="af4"/>
    <w:link w:val="1f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Textbody11"/>
  </w:style>
  <w:style w:type="paragraph" w:styleId="a6">
    <w:name w:val="caption"/>
    <w:basedOn w:val="a"/>
    <w:link w:val="a5"/>
    <w:qFormat/>
    <w:pPr>
      <w:spacing w:before="120" w:after="120"/>
    </w:pPr>
    <w:rPr>
      <w:i/>
    </w:rPr>
  </w:style>
  <w:style w:type="paragraph" w:customStyle="1" w:styleId="11">
    <w:name w:val="Указатель1"/>
    <w:basedOn w:val="a"/>
    <w:link w:val="10"/>
    <w:qFormat/>
  </w:style>
  <w:style w:type="paragraph" w:styleId="af6">
    <w:name w:val="No Spacing"/>
    <w:uiPriority w:val="1"/>
    <w:qFormat/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4">
    <w:name w:val="Intense Quote"/>
    <w:basedOn w:val="a"/>
    <w:next w:val="a"/>
    <w:link w:val="a3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8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af7">
    <w:name w:val="index heading"/>
    <w:basedOn w:val="a"/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next w:val="a"/>
    <w:uiPriority w:val="99"/>
    <w:unhideWhenUsed/>
  </w:style>
  <w:style w:type="paragraph" w:styleId="2d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Contents811">
    <w:name w:val="Contents 811"/>
    <w:link w:val="Contents81"/>
    <w:qFormat/>
    <w:rPr>
      <w:rFonts w:ascii="XO Thames" w:hAnsi="XO Thames"/>
      <w:sz w:val="28"/>
    </w:rPr>
  </w:style>
  <w:style w:type="paragraph" w:styleId="43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Textbodyindent11">
    <w:name w:val="Text body indent11"/>
    <w:link w:val="Textbodyindent1"/>
    <w:qFormat/>
  </w:style>
  <w:style w:type="paragraph" w:customStyle="1" w:styleId="31">
    <w:name w:val="Оглавление 3 Знак1"/>
    <w:link w:val="30"/>
    <w:qFormat/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rFonts w:ascii="Arial" w:hAnsi="Arial"/>
    </w:rPr>
  </w:style>
  <w:style w:type="paragraph" w:styleId="72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110">
    <w:name w:val="Основной текст Знак11"/>
    <w:basedOn w:val="11c"/>
    <w:link w:val="12"/>
    <w:qFormat/>
  </w:style>
  <w:style w:type="paragraph" w:styleId="afa">
    <w:name w:val="Body Text Indent"/>
    <w:basedOn w:val="a"/>
    <w:pPr>
      <w:spacing w:after="120"/>
      <w:ind w:left="283"/>
    </w:pPr>
  </w:style>
  <w:style w:type="paragraph" w:customStyle="1" w:styleId="14">
    <w:name w:val="Заголовок Знак1"/>
    <w:link w:val="af"/>
    <w:qFormat/>
    <w:rPr>
      <w:rFonts w:ascii="XO Thames" w:hAnsi="XO Thames"/>
      <w:b/>
      <w:caps/>
      <w:sz w:val="40"/>
    </w:rPr>
  </w:style>
  <w:style w:type="paragraph" w:customStyle="1" w:styleId="41">
    <w:name w:val="Оглавление 4 Знак1"/>
    <w:link w:val="40"/>
    <w:qFormat/>
    <w:rPr>
      <w:rFonts w:ascii="XO Thames" w:hAnsi="XO Thames"/>
      <w:sz w:val="28"/>
    </w:rPr>
  </w:style>
  <w:style w:type="paragraph" w:customStyle="1" w:styleId="51">
    <w:name w:val="Заголовок 5 Знак1"/>
    <w:link w:val="50"/>
    <w:qFormat/>
    <w:rPr>
      <w:rFonts w:ascii="XO Thames" w:hAnsi="XO Thames"/>
      <w:b/>
      <w:sz w:val="22"/>
    </w:rPr>
  </w:style>
  <w:style w:type="paragraph" w:customStyle="1" w:styleId="111">
    <w:name w:val="Оглавление 1 Знак1"/>
    <w:link w:val="15"/>
    <w:qFormat/>
    <w:rPr>
      <w:rFonts w:ascii="XO Thames" w:hAnsi="XO Thames"/>
      <w:b/>
      <w:sz w:val="28"/>
    </w:rPr>
  </w:style>
  <w:style w:type="paragraph" w:customStyle="1" w:styleId="112">
    <w:name w:val="Основной текст с отступом Знак11"/>
    <w:basedOn w:val="11c"/>
    <w:link w:val="16"/>
    <w:qFormat/>
  </w:style>
  <w:style w:type="paragraph" w:customStyle="1" w:styleId="113">
    <w:name w:val="Верхний колонтитул Знак11"/>
    <w:basedOn w:val="11c"/>
    <w:link w:val="17"/>
    <w:qFormat/>
  </w:style>
  <w:style w:type="paragraph" w:customStyle="1" w:styleId="221">
    <w:name w:val="Основной текст с отступом 2 Знак21"/>
    <w:link w:val="22"/>
    <w:qFormat/>
    <w:rPr>
      <w:sz w:val="24"/>
    </w:rPr>
  </w:style>
  <w:style w:type="paragraph" w:customStyle="1" w:styleId="810">
    <w:name w:val="Оглавление 8 Знак1"/>
    <w:link w:val="81"/>
    <w:qFormat/>
    <w:rPr>
      <w:rFonts w:ascii="XO Thames" w:hAnsi="XO Thames"/>
      <w:sz w:val="28"/>
    </w:rPr>
  </w:style>
  <w:style w:type="paragraph" w:customStyle="1" w:styleId="Contents311">
    <w:name w:val="Contents 311"/>
    <w:link w:val="Contents31"/>
    <w:qFormat/>
    <w:rPr>
      <w:rFonts w:ascii="XO Thames" w:hAnsi="XO Thames"/>
      <w:sz w:val="28"/>
    </w:rPr>
  </w:style>
  <w:style w:type="paragraph" w:customStyle="1" w:styleId="Endnote2">
    <w:name w:val="Endnote2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1">
    <w:name w:val="caption11"/>
    <w:link w:val="caption1"/>
    <w:qFormat/>
    <w:rPr>
      <w:sz w:val="28"/>
    </w:rPr>
  </w:style>
  <w:style w:type="paragraph" w:customStyle="1" w:styleId="114">
    <w:name w:val="Название Знак11"/>
    <w:link w:val="18"/>
    <w:qFormat/>
    <w:rPr>
      <w:sz w:val="28"/>
    </w:rPr>
  </w:style>
  <w:style w:type="paragraph" w:customStyle="1" w:styleId="BalloonText1">
    <w:name w:val="Balloon Text1"/>
    <w:basedOn w:val="a"/>
    <w:link w:val="19"/>
    <w:qFormat/>
    <w:rPr>
      <w:rFonts w:ascii="Tahoma" w:hAnsi="Tahoma"/>
      <w:sz w:val="16"/>
    </w:rPr>
  </w:style>
  <w:style w:type="paragraph" w:customStyle="1" w:styleId="310">
    <w:name w:val="Заголовок 3 Знак1"/>
    <w:link w:val="32"/>
    <w:qFormat/>
    <w:rPr>
      <w:rFonts w:ascii="XO Thames" w:hAnsi="XO Thames"/>
      <w:b/>
      <w:sz w:val="26"/>
    </w:rPr>
  </w:style>
  <w:style w:type="paragraph" w:customStyle="1" w:styleId="115">
    <w:name w:val="Заголовок статьи11"/>
    <w:basedOn w:val="a"/>
    <w:next w:val="a"/>
    <w:link w:val="1a"/>
    <w:qFormat/>
    <w:pPr>
      <w:ind w:left="1612" w:hanging="892"/>
      <w:jc w:val="both"/>
    </w:pPr>
    <w:rPr>
      <w:rFonts w:ascii="Arial" w:hAnsi="Arial"/>
    </w:rPr>
  </w:style>
  <w:style w:type="paragraph" w:customStyle="1" w:styleId="ConsPlusJurTerm11">
    <w:name w:val="ConsPlusJurTerm11"/>
    <w:link w:val="ConsPlusJurTerm1"/>
    <w:qFormat/>
    <w:pPr>
      <w:widowControl w:val="0"/>
    </w:pPr>
    <w:rPr>
      <w:rFonts w:ascii="Tahoma" w:hAnsi="Tahoma"/>
      <w:sz w:val="26"/>
    </w:rPr>
  </w:style>
  <w:style w:type="paragraph" w:customStyle="1" w:styleId="411">
    <w:name w:val="Заголовок 411"/>
    <w:link w:val="410"/>
    <w:qFormat/>
    <w:rPr>
      <w:rFonts w:ascii="XO Thames" w:hAnsi="XO Thames"/>
      <w:b/>
      <w:sz w:val="24"/>
    </w:rPr>
  </w:style>
  <w:style w:type="paragraph" w:customStyle="1" w:styleId="3110">
    <w:name w:val="Заголовок 311"/>
    <w:link w:val="311"/>
    <w:qFormat/>
    <w:rPr>
      <w:rFonts w:ascii="XO Thames" w:hAnsi="XO Thames"/>
      <w:b/>
      <w:sz w:val="26"/>
    </w:rPr>
  </w:style>
  <w:style w:type="paragraph" w:customStyle="1" w:styleId="116">
    <w:name w:val="Знак11"/>
    <w:basedOn w:val="a"/>
    <w:link w:val="1b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111">
    <w:name w:val="Contents 111"/>
    <w:link w:val="Contents11"/>
    <w:qFormat/>
    <w:rPr>
      <w:rFonts w:ascii="XO Thames" w:hAnsi="XO Thames"/>
      <w:b/>
      <w:sz w:val="28"/>
    </w:rPr>
  </w:style>
  <w:style w:type="paragraph" w:customStyle="1" w:styleId="Contents411">
    <w:name w:val="Contents 411"/>
    <w:link w:val="Contents41"/>
    <w:qFormat/>
    <w:rPr>
      <w:rFonts w:ascii="XO Thames" w:hAnsi="XO Thames"/>
      <w:sz w:val="28"/>
    </w:rPr>
  </w:style>
  <w:style w:type="paragraph" w:customStyle="1" w:styleId="210">
    <w:name w:val="Нижний колонтитул Знак21"/>
    <w:link w:val="23"/>
    <w:qFormat/>
    <w:rPr>
      <w:sz w:val="24"/>
    </w:rPr>
  </w:style>
  <w:style w:type="paragraph" w:customStyle="1" w:styleId="117">
    <w:name w:val="Гиперссылка11"/>
    <w:link w:val="1c"/>
    <w:qFormat/>
    <w:rPr>
      <w:color w:val="0000FF"/>
      <w:u w:val="single"/>
    </w:rPr>
  </w:style>
  <w:style w:type="paragraph" w:customStyle="1" w:styleId="ConsPlusNonformat11">
    <w:name w:val="ConsPlusNonformat11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211">
    <w:name w:val="Колонтитул21"/>
    <w:basedOn w:val="a"/>
    <w:link w:val="24"/>
    <w:qFormat/>
  </w:style>
  <w:style w:type="paragraph" w:customStyle="1" w:styleId="ConsPlusTitlePage11">
    <w:name w:val="ConsPlusTitlePage11"/>
    <w:link w:val="ConsPlusTitlePage1"/>
    <w:qFormat/>
    <w:pPr>
      <w:widowControl w:val="0"/>
    </w:pPr>
    <w:rPr>
      <w:rFonts w:ascii="Tahoma" w:hAnsi="Tahoma"/>
    </w:rPr>
  </w:style>
  <w:style w:type="paragraph" w:customStyle="1" w:styleId="710">
    <w:name w:val="Оглавление 7 Знак1"/>
    <w:link w:val="71"/>
    <w:qFormat/>
    <w:rPr>
      <w:rFonts w:ascii="XO Thames" w:hAnsi="XO Thames"/>
      <w:sz w:val="28"/>
    </w:rPr>
  </w:style>
  <w:style w:type="paragraph" w:customStyle="1" w:styleId="610">
    <w:name w:val="Оглавление 6 Знак1"/>
    <w:link w:val="61"/>
    <w:qFormat/>
    <w:rPr>
      <w:rFonts w:ascii="XO Thames" w:hAnsi="XO Thames"/>
      <w:sz w:val="28"/>
    </w:rPr>
  </w:style>
  <w:style w:type="paragraph" w:styleId="34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VisitedInternetLink11">
    <w:name w:val="Visited Internet Link11"/>
    <w:link w:val="VisitedInternetLink1"/>
    <w:qFormat/>
    <w:rPr>
      <w:color w:val="954F72"/>
      <w:u w:val="single"/>
    </w:rPr>
  </w:style>
  <w:style w:type="paragraph" w:customStyle="1" w:styleId="118">
    <w:name w:val="Гипертекстовая ссылка11"/>
    <w:link w:val="1d"/>
    <w:qFormat/>
    <w:rPr>
      <w:color w:val="106BBE"/>
    </w:rPr>
  </w:style>
  <w:style w:type="paragraph" w:customStyle="1" w:styleId="119">
    <w:name w:val="Список11"/>
    <w:basedOn w:val="110"/>
    <w:link w:val="1e"/>
    <w:qFormat/>
  </w:style>
  <w:style w:type="paragraph" w:customStyle="1" w:styleId="11a">
    <w:name w:val="Подзаголовок11"/>
    <w:link w:val="1f"/>
    <w:qFormat/>
    <w:rPr>
      <w:rFonts w:ascii="XO Thames" w:hAnsi="XO Thames"/>
      <w:i/>
      <w:sz w:val="24"/>
    </w:rPr>
  </w:style>
  <w:style w:type="paragraph" w:customStyle="1" w:styleId="511">
    <w:name w:val="Заголовок 511"/>
    <w:link w:val="510"/>
    <w:qFormat/>
    <w:rPr>
      <w:rFonts w:ascii="XO Thames" w:hAnsi="XO Thames"/>
      <w:b/>
      <w:sz w:val="22"/>
    </w:rPr>
  </w:style>
  <w:style w:type="paragraph" w:customStyle="1" w:styleId="11b">
    <w:name w:val="Просмотренная гиперссылка11"/>
    <w:link w:val="1f0"/>
    <w:qFormat/>
    <w:rPr>
      <w:color w:val="954F72"/>
      <w:u w:val="single"/>
    </w:rPr>
  </w:style>
  <w:style w:type="paragraph" w:customStyle="1" w:styleId="212">
    <w:name w:val="Содержимое врезки21"/>
    <w:basedOn w:val="a"/>
    <w:link w:val="25"/>
    <w:qFormat/>
  </w:style>
  <w:style w:type="paragraph" w:customStyle="1" w:styleId="213">
    <w:name w:val="Оглавление 2 Знак1"/>
    <w:link w:val="26"/>
    <w:qFormat/>
    <w:rPr>
      <w:rFonts w:ascii="XO Thames" w:hAnsi="XO Thames"/>
      <w:sz w:val="28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sPlusNormal11">
    <w:name w:val="ConsPlusNormal11"/>
    <w:link w:val="ConsPlusNormal1"/>
    <w:qFormat/>
    <w:pPr>
      <w:widowControl w:val="0"/>
    </w:pPr>
    <w:rPr>
      <w:sz w:val="28"/>
    </w:rPr>
  </w:style>
  <w:style w:type="paragraph" w:customStyle="1" w:styleId="214">
    <w:name w:val="Текст выноски Знак21"/>
    <w:link w:val="27"/>
    <w:qFormat/>
    <w:rPr>
      <w:rFonts w:ascii="Tahoma" w:hAnsi="Tahoma"/>
      <w:sz w:val="16"/>
    </w:rPr>
  </w:style>
  <w:style w:type="paragraph" w:styleId="1f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sPlusCell11">
    <w:name w:val="ConsPlusCell11"/>
    <w:link w:val="ConsPlusCell1"/>
    <w:qFormat/>
    <w:pPr>
      <w:widowControl w:val="0"/>
    </w:pPr>
    <w:rPr>
      <w:rFonts w:ascii="Courier New" w:hAnsi="Courier New"/>
    </w:rPr>
  </w:style>
  <w:style w:type="paragraph" w:customStyle="1" w:styleId="HeaderandFooter1">
    <w:name w:val="Header and Footer1"/>
    <w:link w:val="HeaderandFooter"/>
    <w:qFormat/>
    <w:rPr>
      <w:rFonts w:ascii="XO Thames" w:hAnsi="XO Thames"/>
    </w:rPr>
  </w:style>
  <w:style w:type="paragraph" w:customStyle="1" w:styleId="11c">
    <w:name w:val="Обычный11"/>
    <w:link w:val="13"/>
    <w:qFormat/>
    <w:rPr>
      <w:sz w:val="24"/>
    </w:rPr>
  </w:style>
  <w:style w:type="paragraph" w:customStyle="1" w:styleId="412">
    <w:name w:val="Заголовок 4 Знак1"/>
    <w:link w:val="42"/>
    <w:qFormat/>
    <w:rPr>
      <w:rFonts w:ascii="XO Thames" w:hAnsi="XO Thames"/>
      <w:b/>
      <w:sz w:val="24"/>
    </w:rPr>
  </w:style>
  <w:style w:type="paragraph" w:customStyle="1" w:styleId="215">
    <w:name w:val="Заголовок 2 Знак1"/>
    <w:link w:val="28"/>
    <w:qFormat/>
    <w:rPr>
      <w:rFonts w:ascii="XO Thames" w:hAnsi="XO Thames"/>
      <w:b/>
      <w:sz w:val="28"/>
    </w:rPr>
  </w:style>
  <w:style w:type="paragraph" w:customStyle="1" w:styleId="1110">
    <w:name w:val="Заголовок 1 Знак11"/>
    <w:link w:val="11d"/>
    <w:qFormat/>
    <w:rPr>
      <w:sz w:val="28"/>
    </w:rPr>
  </w:style>
  <w:style w:type="paragraph" w:customStyle="1" w:styleId="216">
    <w:name w:val="Верхний колонтитул Знак21"/>
    <w:link w:val="29"/>
    <w:qFormat/>
    <w:rPr>
      <w:sz w:val="24"/>
    </w:rPr>
  </w:style>
  <w:style w:type="paragraph" w:customStyle="1" w:styleId="217">
    <w:name w:val="Основной текст Знак21"/>
    <w:link w:val="2a"/>
    <w:qFormat/>
    <w:rPr>
      <w:sz w:val="24"/>
    </w:rPr>
  </w:style>
  <w:style w:type="paragraph" w:customStyle="1" w:styleId="11e">
    <w:name w:val="Верхний колонтитул11"/>
    <w:link w:val="1f1"/>
    <w:qFormat/>
  </w:style>
  <w:style w:type="paragraph" w:customStyle="1" w:styleId="1f2">
    <w:name w:val="Подзаголовок Знак1"/>
    <w:link w:val="af1"/>
    <w:qFormat/>
    <w:rPr>
      <w:rFonts w:ascii="XO Thames" w:hAnsi="XO Thames"/>
      <w:i/>
      <w:sz w:val="24"/>
    </w:rPr>
  </w:style>
  <w:style w:type="paragraph" w:customStyle="1" w:styleId="218">
    <w:name w:val="Основной текст с отступом Знак21"/>
    <w:link w:val="2b"/>
    <w:qFormat/>
    <w:rPr>
      <w:sz w:val="24"/>
    </w:rPr>
  </w:style>
  <w:style w:type="paragraph" w:styleId="92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f">
    <w:name w:val="Основной шрифт абзаца11"/>
    <w:link w:val="1f3"/>
    <w:qFormat/>
  </w:style>
  <w:style w:type="paragraph" w:customStyle="1" w:styleId="11f0">
    <w:name w:val="Номер страницы11"/>
    <w:link w:val="1f4"/>
    <w:qFormat/>
  </w:style>
  <w:style w:type="paragraph" w:customStyle="1" w:styleId="11f1">
    <w:name w:val="Колонтитул11"/>
    <w:link w:val="1f5"/>
    <w:qFormat/>
    <w:rPr>
      <w:rFonts w:ascii="XO Thames" w:hAnsi="XO Thames"/>
    </w:rPr>
  </w:style>
  <w:style w:type="paragraph" w:customStyle="1" w:styleId="11f2">
    <w:name w:val="Нижний колонтитул11"/>
    <w:basedOn w:val="11c"/>
    <w:link w:val="1f6"/>
    <w:qFormat/>
  </w:style>
  <w:style w:type="paragraph" w:customStyle="1" w:styleId="ListParagraph1">
    <w:name w:val="List Paragraph1"/>
    <w:basedOn w:val="a"/>
    <w:link w:val="1f7"/>
    <w:qFormat/>
    <w:pPr>
      <w:ind w:left="720"/>
      <w:contextualSpacing/>
    </w:pPr>
  </w:style>
  <w:style w:type="paragraph" w:customStyle="1" w:styleId="11f3">
    <w:name w:val="Нижний колонтитул Знак11"/>
    <w:link w:val="1f8"/>
    <w:qFormat/>
  </w:style>
  <w:style w:type="paragraph" w:customStyle="1" w:styleId="Contents711">
    <w:name w:val="Contents 711"/>
    <w:link w:val="Contents71"/>
    <w:qFormat/>
    <w:rPr>
      <w:rFonts w:ascii="XO Thames" w:hAnsi="XO Thames"/>
      <w:sz w:val="28"/>
    </w:rPr>
  </w:style>
  <w:style w:type="paragraph" w:customStyle="1" w:styleId="DefaultParagraphFont1">
    <w:name w:val="Default Paragraph Font1"/>
    <w:qFormat/>
  </w:style>
  <w:style w:type="paragraph" w:styleId="82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9"/>
    <w:qFormat/>
    <w:pPr>
      <w:ind w:left="-720"/>
    </w:pPr>
  </w:style>
  <w:style w:type="paragraph" w:customStyle="1" w:styleId="VisitedInternetLink2">
    <w:name w:val="Visited Internet Link2"/>
    <w:qFormat/>
    <w:rPr>
      <w:color w:val="954F72"/>
      <w:u w:val="single"/>
    </w:rPr>
  </w:style>
  <w:style w:type="paragraph" w:customStyle="1" w:styleId="ConsPlusDocList11">
    <w:name w:val="ConsPlusDocList11"/>
    <w:link w:val="ConsPlusDocList1"/>
    <w:qFormat/>
    <w:pPr>
      <w:widowControl w:val="0"/>
    </w:pPr>
    <w:rPr>
      <w:rFonts w:ascii="Calibri" w:hAnsi="Calibri"/>
      <w:sz w:val="22"/>
    </w:rPr>
  </w:style>
  <w:style w:type="paragraph" w:customStyle="1" w:styleId="Internetlink3">
    <w:name w:val="Internet link3"/>
    <w:link w:val="Internetlink"/>
    <w:qFormat/>
    <w:rPr>
      <w:color w:val="0000FF"/>
      <w:u w:val="single"/>
    </w:rPr>
  </w:style>
  <w:style w:type="paragraph" w:customStyle="1" w:styleId="21a">
    <w:name w:val="Заголовок21"/>
    <w:link w:val="2c"/>
    <w:qFormat/>
    <w:rPr>
      <w:rFonts w:ascii="XO Thames" w:hAnsi="XO Thames"/>
      <w:b/>
      <w:caps/>
      <w:sz w:val="40"/>
    </w:rPr>
  </w:style>
  <w:style w:type="paragraph" w:customStyle="1" w:styleId="Internetlink11">
    <w:name w:val="Internet link11"/>
    <w:link w:val="Internetlink1"/>
    <w:qFormat/>
    <w:rPr>
      <w:color w:val="0000FF"/>
      <w:u w:val="single"/>
    </w:rPr>
  </w:style>
  <w:style w:type="paragraph" w:styleId="53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sPlusTitle11">
    <w:name w:val="ConsPlusTitle11"/>
    <w:link w:val="ConsPlusTitle1"/>
    <w:qFormat/>
    <w:pPr>
      <w:widowControl w:val="0"/>
    </w:pPr>
    <w:rPr>
      <w:rFonts w:ascii="Calibri" w:hAnsi="Calibri"/>
      <w:b/>
      <w:sz w:val="22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Textbody11">
    <w:name w:val="Text body11"/>
    <w:link w:val="Textbody1"/>
    <w:qFormat/>
  </w:style>
  <w:style w:type="paragraph" w:customStyle="1" w:styleId="1f9">
    <w:name w:val="Список Знак1"/>
    <w:basedOn w:val="Textbody11"/>
    <w:link w:val="af3"/>
    <w:qFormat/>
  </w:style>
  <w:style w:type="paragraph" w:styleId="afb">
    <w:name w:val="header"/>
    <w:basedOn w:val="a"/>
    <w:pPr>
      <w:tabs>
        <w:tab w:val="center" w:pos="4677"/>
        <w:tab w:val="right" w:pos="9355"/>
      </w:tabs>
    </w:pPr>
  </w:style>
  <w:style w:type="paragraph" w:customStyle="1" w:styleId="11f4">
    <w:name w:val="Цветовое выделение11"/>
    <w:link w:val="1fb"/>
    <w:qFormat/>
    <w:rPr>
      <w:b/>
      <w:color w:val="26282F"/>
    </w:rPr>
  </w:style>
  <w:style w:type="paragraph" w:customStyle="1" w:styleId="910">
    <w:name w:val="Оглавление 9 Знак1"/>
    <w:link w:val="91"/>
    <w:qFormat/>
    <w:rPr>
      <w:rFonts w:ascii="XO Thames" w:hAnsi="XO Thames"/>
      <w:sz w:val="28"/>
    </w:rPr>
  </w:style>
  <w:style w:type="paragraph" w:customStyle="1" w:styleId="Contents611">
    <w:name w:val="Contents 611"/>
    <w:link w:val="Contents61"/>
    <w:qFormat/>
    <w:rPr>
      <w:rFonts w:ascii="XO Thames" w:hAnsi="XO Thames"/>
      <w:sz w:val="28"/>
    </w:rPr>
  </w:style>
  <w:style w:type="paragraph" w:customStyle="1" w:styleId="Contents211">
    <w:name w:val="Contents 211"/>
    <w:link w:val="Contents21"/>
    <w:qFormat/>
    <w:rPr>
      <w:rFonts w:ascii="XO Thames" w:hAnsi="XO Thames"/>
      <w:sz w:val="28"/>
    </w:rPr>
  </w:style>
  <w:style w:type="paragraph" w:styleId="afc">
    <w:name w:val="Subtitle"/>
    <w:uiPriority w:val="11"/>
    <w:qFormat/>
    <w:rPr>
      <w:rFonts w:ascii="XO Thames" w:hAnsi="XO Thames"/>
      <w:i/>
      <w:sz w:val="24"/>
    </w:rPr>
  </w:style>
  <w:style w:type="paragraph" w:customStyle="1" w:styleId="VisitedInternetLink3">
    <w:name w:val="Visited Internet Link3"/>
    <w:link w:val="VisitedInternetLink"/>
    <w:qFormat/>
    <w:rPr>
      <w:color w:val="954F72"/>
      <w:u w:val="single"/>
    </w:rPr>
  </w:style>
  <w:style w:type="paragraph" w:styleId="afd">
    <w:name w:val="footer"/>
  </w:style>
  <w:style w:type="paragraph" w:customStyle="1" w:styleId="2110">
    <w:name w:val="Заголовок 211"/>
    <w:link w:val="21b"/>
    <w:qFormat/>
    <w:rPr>
      <w:rFonts w:ascii="XO Thames" w:hAnsi="XO Thames"/>
      <w:b/>
      <w:sz w:val="28"/>
    </w:rPr>
  </w:style>
  <w:style w:type="paragraph" w:customStyle="1" w:styleId="512">
    <w:name w:val="Оглавление 5 Знак1"/>
    <w:link w:val="52"/>
    <w:qFormat/>
    <w:rPr>
      <w:rFonts w:ascii="XO Thames" w:hAnsi="XO Thames"/>
      <w:sz w:val="28"/>
    </w:rPr>
  </w:style>
  <w:style w:type="paragraph" w:customStyle="1" w:styleId="11f5">
    <w:name w:val="Содержимое врезки11"/>
    <w:basedOn w:val="a"/>
    <w:link w:val="1fc"/>
    <w:qFormat/>
  </w:style>
  <w:style w:type="paragraph" w:styleId="afe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21">
    <w:name w:val="Заголовок 1 Знак21"/>
    <w:link w:val="120"/>
    <w:qFormat/>
    <w:rPr>
      <w:sz w:val="28"/>
    </w:rPr>
  </w:style>
  <w:style w:type="paragraph" w:customStyle="1" w:styleId="1111">
    <w:name w:val="Заголовок 111"/>
    <w:basedOn w:val="11c"/>
    <w:link w:val="11f6"/>
    <w:qFormat/>
    <w:rPr>
      <w:sz w:val="28"/>
    </w:rPr>
  </w:style>
  <w:style w:type="paragraph" w:customStyle="1" w:styleId="11f7">
    <w:name w:val="Заголовок11"/>
    <w:basedOn w:val="11c"/>
    <w:link w:val="1fd"/>
    <w:qFormat/>
    <w:rPr>
      <w:rFonts w:ascii="Liberation Sans" w:hAnsi="Liberation Sans"/>
      <w:sz w:val="28"/>
    </w:rPr>
  </w:style>
  <w:style w:type="paragraph" w:customStyle="1" w:styleId="11f8">
    <w:name w:val="Название объекта11"/>
    <w:basedOn w:val="11c"/>
    <w:link w:val="1fe"/>
    <w:qFormat/>
    <w:rPr>
      <w:sz w:val="28"/>
    </w:rPr>
  </w:style>
  <w:style w:type="paragraph" w:customStyle="1" w:styleId="Contents511">
    <w:name w:val="Contents 511"/>
    <w:link w:val="Contents51"/>
    <w:qFormat/>
    <w:rPr>
      <w:rFonts w:ascii="XO Thames" w:hAnsi="XO Thames"/>
      <w:sz w:val="28"/>
    </w:rPr>
  </w:style>
  <w:style w:type="paragraph" w:customStyle="1" w:styleId="Contents911">
    <w:name w:val="Contents 911"/>
    <w:link w:val="Contents91"/>
    <w:qFormat/>
    <w:rPr>
      <w:rFonts w:ascii="XO Thames" w:hAnsi="XO Thames"/>
      <w:sz w:val="28"/>
    </w:rPr>
  </w:style>
  <w:style w:type="paragraph" w:customStyle="1" w:styleId="aff">
    <w:name w:val="Содержимое врезки"/>
    <w:basedOn w:val="a"/>
    <w:qFormat/>
  </w:style>
  <w:style w:type="numbering" w:customStyle="1" w:styleId="aff0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f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e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5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4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Щербина Светлана Анатольевна</cp:lastModifiedBy>
  <cp:revision>29</cp:revision>
  <dcterms:created xsi:type="dcterms:W3CDTF">2026-08-14T01:52:00Z</dcterms:created>
  <dcterms:modified xsi:type="dcterms:W3CDTF">2026-08-14T01:53:00Z</dcterms:modified>
  <dc:language>ru-RU</dc:language>
</cp:coreProperties>
</file>